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ПАМЯТКА ДЛЯ РОДИТЕЛЕЙ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 гарантиях прав граждан на общедоступное и бесплатное общее образование и недопустимости установления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денежных сборов в процессе обучения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организациях.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Установление каких-либо денежных взносов (сборов) и иных форм материальной помощи в процессе обучения в образовательной организации не допускается.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Если Вы по собственному желанию (без какого бы то ни было давления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 стороны администрации, сотрудников образовательной организации,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организации. 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ВЫ ДОЛЖНЫ ЗНАТЬ!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Не допускается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принуждение родителей (законных представителей) обучающихся, воспитанников к внесению денежных средств, осуществлению иных форм материальной помощи со стороны администрации и работников образовательных организаций, а также созданных при образовательных организациях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 августа 1995 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135-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Ф3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 благотворительной деятельности и благотворительных организациях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 оказании родителями финансовой помощи внесение денежных средств должно производиться на расчетный счет образовательной организации.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Согласно Гражданскому кодексу Российской Федерации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Родители обучающихся (воспитанников) не обязаны финансировать деятельность по содержанию и охране зданий образовательных организаций, материально-техническому обеспечению и оснащению образовательного процесса.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данную организацию.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Администрация, сотрудники организации, иные лица не вправе: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требовать или принимать от благотворителей наличные денежные средства;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требовать от благотворителя предоставления квитанции или иного документа, свидетельствующего о зачислении денежных средств на расчетный счет организации.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Благотворитель имеет право: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течение 10 дней со дня перечисления по доброй воле денежных средств на - расчетный счет организации - подать обращение в организацию (по своему желанию - приложить копию квитанции или иного подтверждающего документа) и указать в нем целевое назначение перечисленных денежных средств;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получить от руководителя (по запросу) полную информацию о расходовании и возможность контроля за процессом расходования внесенных благотворителем безналичных денежных средств или использования имущества, представленного благотворителем организации;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получить информацию о целевом расходовании переданных организации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образовательной организации;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обжаловать решения, принятые в ходе получения и расходования внебюджетных средств, действия или бездействие должностных лиц в досудебном порядке;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сообщить о нарушении своих прав и законных интересов при принятии противоправных решений, действиях или бездействии должностных лиц по телефону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горячей линии в органы местного самоуправления, в контрольно-надзорные, правоохранительные органы. 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УВАЖАЕМЫЕ РОДИТЕЛИ!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ЗАКОН И ГОСУДАРСТВО - НА ВАШЕЙ СТОРОНЕ.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НЕТ ПОБОРАМ!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