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F48" w:rsidRPr="009B4F48" w:rsidRDefault="002A7979" w:rsidP="002A7979">
      <w:pPr>
        <w:spacing w:after="0" w:line="240" w:lineRule="auto"/>
        <w:ind w:hanging="1134"/>
        <w:rPr>
          <w:rFonts w:ascii="Times New Roman" w:eastAsia="Calibri" w:hAnsi="Times New Roman" w:cs="Calibri"/>
          <w:sz w:val="36"/>
          <w:lang w:eastAsia="ru-RU"/>
        </w:rPr>
      </w:pPr>
      <w:bookmarkStart w:id="0" w:name="_GoBack"/>
      <w:r>
        <w:rPr>
          <w:rFonts w:ascii="Times New Roman" w:eastAsia="Calibri" w:hAnsi="Times New Roman" w:cs="Calibri"/>
          <w:spacing w:val="5"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4pt;height:741.6pt">
            <v:imagedata r:id="rId8" o:title="1"/>
          </v:shape>
        </w:pict>
      </w:r>
      <w:bookmarkEnd w:id="0"/>
    </w:p>
    <w:p w:rsidR="006A4269" w:rsidRDefault="006A4269" w:rsidP="006A4269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1F7D">
        <w:rPr>
          <w:rFonts w:ascii="Times New Roman" w:hAnsi="Times New Roman" w:cs="Times New Roman"/>
          <w:sz w:val="24"/>
          <w:szCs w:val="24"/>
        </w:rPr>
        <w:lastRenderedPageBreak/>
        <w:t>Программа по информатике для средней школы составлена в соответствии с: требованиями Федерального государственного образовательного стандарта основного общего образования а также авторской программы курса «Информатика» Н.Д. Угринович, рекомендованной Министерством образования РФ, которая является ключевым компонентом учебно-методического комплекта по информатике для основной школы (</w:t>
      </w:r>
      <w:r w:rsidRPr="002347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авторы Л.Л. Босова, А.Ю. Босова;  издательство «БИНОМ. Лаборатория знаний</w:t>
      </w:r>
      <w:r w:rsidRPr="00F71F7D">
        <w:rPr>
          <w:rFonts w:ascii="Times New Roman" w:hAnsi="Times New Roman" w:cs="Times New Roman"/>
          <w:sz w:val="24"/>
          <w:szCs w:val="24"/>
        </w:rPr>
        <w:t>), а также требованиями к результатам освоения основной образовательной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межпредметные связи.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269" w:rsidRDefault="006A4269" w:rsidP="006A4269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курса «Информатика и ИКТ» для 10-11 классов на базовом уровне в соответствии с учебным планом и календарным учебным графиком школы рассчитана на 68 часов: 1 час в неделю (34 часа в год) в 10 классе и 1 час в неделю (34 часа в год) в 11 классе. </w:t>
      </w:r>
      <w:r w:rsidRPr="00A2021C">
        <w:rPr>
          <w:rFonts w:ascii="Times New Roman" w:hAnsi="Times New Roman" w:cs="Times New Roman"/>
          <w:sz w:val="24"/>
          <w:szCs w:val="24"/>
        </w:rPr>
        <w:t>Данная рабочая программа ориентирована на испо</w:t>
      </w:r>
      <w:r>
        <w:rPr>
          <w:rFonts w:ascii="Times New Roman" w:hAnsi="Times New Roman" w:cs="Times New Roman"/>
          <w:sz w:val="24"/>
          <w:szCs w:val="24"/>
        </w:rPr>
        <w:t xml:space="preserve">льзование учебника </w:t>
      </w:r>
      <w:r w:rsidRPr="00F71F7D">
        <w:rPr>
          <w:rFonts w:ascii="Times New Roman" w:hAnsi="Times New Roman" w:cs="Times New Roman"/>
          <w:sz w:val="24"/>
          <w:szCs w:val="24"/>
        </w:rPr>
        <w:t xml:space="preserve">Информатика: учебник для 10 класса. Базовый уровень / </w:t>
      </w:r>
      <w:r w:rsidRPr="004C7CD9">
        <w:rPr>
          <w:rFonts w:ascii="Times New Roman" w:hAnsi="Times New Roman" w:cs="Times New Roman"/>
          <w:sz w:val="24"/>
          <w:szCs w:val="24"/>
        </w:rPr>
        <w:t>Босова Л.Л., Босова А.Ю</w:t>
      </w:r>
      <w:r w:rsidRPr="00F71F7D">
        <w:rPr>
          <w:rFonts w:ascii="Times New Roman" w:hAnsi="Times New Roman" w:cs="Times New Roman"/>
          <w:sz w:val="24"/>
          <w:szCs w:val="24"/>
        </w:rPr>
        <w:t>. – М.: БИНОМ. Лаборатория знаний,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71F7D">
        <w:rPr>
          <w:rFonts w:ascii="Times New Roman" w:hAnsi="Times New Roman" w:cs="Times New Roman"/>
          <w:sz w:val="24"/>
          <w:szCs w:val="24"/>
        </w:rPr>
        <w:t xml:space="preserve"> г, </w:t>
      </w:r>
    </w:p>
    <w:p w:rsidR="006A4269" w:rsidRDefault="006A4269" w:rsidP="006A426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Информатика: учебник для 11</w:t>
      </w:r>
      <w:r w:rsidRPr="00F71F7D">
        <w:rPr>
          <w:rFonts w:ascii="Times New Roman" w:hAnsi="Times New Roman" w:cs="Times New Roman"/>
          <w:sz w:val="24"/>
          <w:szCs w:val="24"/>
        </w:rPr>
        <w:t xml:space="preserve"> класса. Базовый уровень / </w:t>
      </w:r>
      <w:r w:rsidRPr="004C7CD9">
        <w:rPr>
          <w:rFonts w:ascii="Times New Roman" w:hAnsi="Times New Roman" w:cs="Times New Roman"/>
          <w:sz w:val="24"/>
          <w:szCs w:val="24"/>
        </w:rPr>
        <w:t>Босова Л.Л., Босова А.Ю</w:t>
      </w:r>
      <w:r w:rsidRPr="00F71F7D">
        <w:rPr>
          <w:rFonts w:ascii="Times New Roman" w:hAnsi="Times New Roman" w:cs="Times New Roman"/>
          <w:sz w:val="24"/>
          <w:szCs w:val="24"/>
        </w:rPr>
        <w:t>. – М.: БИНОМ. Лаборатория знаний,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71F7D">
        <w:rPr>
          <w:rFonts w:ascii="Times New Roman" w:hAnsi="Times New Roman" w:cs="Times New Roman"/>
          <w:sz w:val="24"/>
          <w:szCs w:val="24"/>
        </w:rPr>
        <w:t xml:space="preserve"> г,</w:t>
      </w:r>
    </w:p>
    <w:p w:rsidR="006A4269" w:rsidRPr="00F71F7D" w:rsidRDefault="006A4269" w:rsidP="006A426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2D40" w:rsidRPr="006A4269" w:rsidRDefault="00EA311E" w:rsidP="006A4269">
      <w:pPr>
        <w:tabs>
          <w:tab w:val="left" w:pos="3231"/>
        </w:tabs>
        <w:jc w:val="center"/>
        <w:rPr>
          <w:rFonts w:ascii="Times New Roman" w:hAnsi="Times New Roman" w:cs="Times New Roman"/>
          <w:b/>
          <w:sz w:val="24"/>
        </w:rPr>
      </w:pPr>
      <w:r w:rsidRPr="006A4269">
        <w:rPr>
          <w:rFonts w:ascii="Times New Roman" w:hAnsi="Times New Roman" w:cs="Times New Roman"/>
          <w:b/>
          <w:sz w:val="24"/>
        </w:rPr>
        <w:t>ПЛАНИРУЕМЫЕ РЕЗУЛЬТАТЫ ОСВОЕНИЯ УЧЕБНОГО ПРЕДМЕТА</w:t>
      </w:r>
    </w:p>
    <w:p w:rsidR="00DB4ACC" w:rsidRPr="00DB4ACC" w:rsidRDefault="00DB4ACC" w:rsidP="00DB4ACC">
      <w:pPr>
        <w:tabs>
          <w:tab w:val="left" w:pos="3231"/>
        </w:tabs>
        <w:spacing w:after="0"/>
        <w:rPr>
          <w:rFonts w:ascii="Times New Roman" w:hAnsi="Times New Roman" w:cs="Times New Roman"/>
          <w:b/>
          <w:sz w:val="24"/>
        </w:rPr>
      </w:pPr>
      <w:r w:rsidRPr="00DB4ACC">
        <w:rPr>
          <w:rFonts w:ascii="Times New Roman" w:hAnsi="Times New Roman" w:cs="Times New Roman"/>
          <w:b/>
          <w:sz w:val="24"/>
        </w:rPr>
        <w:t>Личностные результаты</w:t>
      </w:r>
    </w:p>
    <w:p w:rsidR="000808BF" w:rsidRPr="000808BF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0808BF">
        <w:rPr>
          <w:rFonts w:ascii="Times New Roman" w:hAnsi="Times New Roman" w:cs="Times New Roman"/>
          <w:b/>
          <w:i/>
          <w:sz w:val="24"/>
          <w:szCs w:val="24"/>
        </w:rPr>
        <w:t>Гражданское воспитание:</w:t>
      </w:r>
    </w:p>
    <w:p w:rsidR="000808BF" w:rsidRPr="002642C4" w:rsidRDefault="000808BF" w:rsidP="00080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2C4">
        <w:rPr>
          <w:rFonts w:ascii="Times New Roman" w:hAnsi="Times New Roman" w:cs="Times New Roman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сообществах; готовность к разнообразной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готовность обучающихся противостоять негативным социальным явлениям.</w:t>
      </w:r>
    </w:p>
    <w:p w:rsidR="000808BF" w:rsidRPr="00747BFD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 и форми</w:t>
      </w:r>
      <w:r>
        <w:rPr>
          <w:rFonts w:ascii="Times New Roman" w:hAnsi="Times New Roman" w:cs="Times New Roman"/>
          <w:b/>
          <w:i/>
          <w:sz w:val="24"/>
          <w:szCs w:val="24"/>
        </w:rPr>
        <w:t>рование российской идентичности:</w:t>
      </w:r>
    </w:p>
    <w:p w:rsidR="000808BF" w:rsidRPr="002642C4" w:rsidRDefault="000808BF" w:rsidP="00080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2C4">
        <w:rPr>
          <w:rFonts w:ascii="Times New Roman" w:hAnsi="Times New Roman" w:cs="Times New Roman"/>
          <w:sz w:val="24"/>
          <w:szCs w:val="24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2C4">
        <w:rPr>
          <w:rFonts w:ascii="Times New Roman" w:hAnsi="Times New Roman" w:cs="Times New Roman"/>
          <w:sz w:val="24"/>
          <w:szCs w:val="24"/>
        </w:rPr>
        <w:t>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0808BF" w:rsidRDefault="000808BF" w:rsidP="00080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2642C4">
        <w:rPr>
          <w:rFonts w:ascii="Times New Roman" w:hAnsi="Times New Roman" w:cs="Times New Roman"/>
          <w:b/>
          <w:i/>
          <w:sz w:val="24"/>
          <w:szCs w:val="24"/>
        </w:rPr>
        <w:t>Духовное и нравственное воспитание детей на основе российских традиционных ц</w:t>
      </w:r>
      <w:r>
        <w:rPr>
          <w:rFonts w:ascii="Times New Roman" w:hAnsi="Times New Roman" w:cs="Times New Roman"/>
          <w:b/>
          <w:i/>
          <w:sz w:val="24"/>
          <w:szCs w:val="24"/>
        </w:rPr>
        <w:t>енностей:</w:t>
      </w:r>
    </w:p>
    <w:p w:rsidR="000808BF" w:rsidRPr="00ED7968" w:rsidRDefault="000808BF" w:rsidP="00080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ACC">
        <w:rPr>
          <w:rFonts w:ascii="Times New Roman" w:hAnsi="Times New Roman" w:cs="Times New Roman"/>
          <w:sz w:val="24"/>
          <w:szCs w:val="24"/>
        </w:rPr>
        <w:lastRenderedPageBreak/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968">
        <w:rPr>
          <w:rFonts w:ascii="Times New Roman" w:hAnsi="Times New Roman" w:cs="Times New Roman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0808BF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 xml:space="preserve">Приобщение детей к культурному наследию </w:t>
      </w:r>
      <w:r>
        <w:rPr>
          <w:rFonts w:ascii="Times New Roman" w:hAnsi="Times New Roman" w:cs="Times New Roman"/>
          <w:b/>
          <w:i/>
          <w:sz w:val="24"/>
          <w:szCs w:val="24"/>
        </w:rPr>
        <w:t>(эстетическое воспитание)</w:t>
      </w:r>
      <w:r w:rsidRPr="00747BF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808BF" w:rsidRDefault="000808BF" w:rsidP="00080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968">
        <w:rPr>
          <w:rFonts w:ascii="Times New Roman" w:hAnsi="Times New Roman" w:cs="Times New Roman"/>
          <w:sz w:val="24"/>
          <w:szCs w:val="24"/>
        </w:rPr>
        <w:t>эстетическое отношение к миру, готовность к эстетическому обустройству собственного быта.</w:t>
      </w:r>
    </w:p>
    <w:p w:rsidR="000808BF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 xml:space="preserve">Популяризация научных знаний среди детей </w:t>
      </w:r>
      <w:r>
        <w:rPr>
          <w:rFonts w:ascii="Times New Roman" w:hAnsi="Times New Roman" w:cs="Times New Roman"/>
          <w:b/>
          <w:i/>
          <w:sz w:val="24"/>
          <w:szCs w:val="24"/>
        </w:rPr>
        <w:t>(ценности научного познания)</w:t>
      </w:r>
      <w:r w:rsidRPr="00747BF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808BF" w:rsidRPr="00ED7968" w:rsidRDefault="000808BF" w:rsidP="009D24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968">
        <w:rPr>
          <w:rFonts w:ascii="Times New Roman" w:hAnsi="Times New Roman" w:cs="Times New Roman"/>
          <w:sz w:val="24"/>
          <w:szCs w:val="24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  <w:r>
        <w:rPr>
          <w:rFonts w:ascii="Times New Roman" w:hAnsi="Times New Roman" w:cs="Times New Roman"/>
          <w:sz w:val="24"/>
          <w:szCs w:val="24"/>
        </w:rPr>
        <w:t>информационная культура</w:t>
      </w:r>
      <w:r w:rsidRPr="00ED7968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>
        <w:rPr>
          <w:rFonts w:ascii="Times New Roman" w:hAnsi="Times New Roman" w:cs="Times New Roman"/>
          <w:sz w:val="24"/>
          <w:szCs w:val="24"/>
        </w:rPr>
        <w:t>навыки</w:t>
      </w:r>
      <w:r w:rsidRPr="00ED7968">
        <w:rPr>
          <w:rFonts w:ascii="Times New Roman" w:hAnsi="Times New Roman" w:cs="Times New Roman"/>
          <w:sz w:val="24"/>
          <w:szCs w:val="24"/>
        </w:rPr>
        <w:t xml:space="preserve"> самостоятельной работы с учебными текстами, справочной литературой, разнообразными средствами информационных технологий; 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</w:t>
      </w:r>
      <w:r>
        <w:rPr>
          <w:rFonts w:ascii="Times New Roman" w:hAnsi="Times New Roman" w:cs="Times New Roman"/>
          <w:sz w:val="24"/>
          <w:szCs w:val="24"/>
        </w:rPr>
        <w:t>ной и общественной деятельности.</w:t>
      </w:r>
    </w:p>
    <w:p w:rsidR="000808BF" w:rsidRPr="00ED7968" w:rsidRDefault="000808BF" w:rsidP="00080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>Физическое воспитание и формирование культуры здоровья:</w:t>
      </w:r>
    </w:p>
    <w:p w:rsidR="000808BF" w:rsidRPr="00747BFD" w:rsidRDefault="000808BF" w:rsidP="000808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BFD">
        <w:rPr>
          <w:rFonts w:ascii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808BF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>Трудовое воспитание и профессиональное самоопределение:</w:t>
      </w:r>
    </w:p>
    <w:p w:rsidR="000808BF" w:rsidRPr="00AC1176" w:rsidRDefault="000808BF" w:rsidP="000808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176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0808BF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>Экологическое воспитание:</w:t>
      </w:r>
    </w:p>
    <w:p w:rsidR="000808BF" w:rsidRPr="00AC1176" w:rsidRDefault="000808BF" w:rsidP="000808B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1176">
        <w:rPr>
          <w:rFonts w:ascii="Times New Roman" w:hAnsi="Times New Roman" w:cs="Times New Roman"/>
          <w:sz w:val="24"/>
          <w:szCs w:val="24"/>
        </w:rPr>
        <w:t>экологическая культура, осознание глобального характера экологических проблем и путей их решения, в том числе с учётом возможностей ИКТ.</w:t>
      </w:r>
    </w:p>
    <w:p w:rsidR="00DB4ACC" w:rsidRDefault="00DB4ACC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626C" w:rsidRDefault="00BC626C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26C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9D24B3" w:rsidRPr="00BC626C" w:rsidRDefault="009D24B3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26C" w:rsidRPr="00BC626C" w:rsidRDefault="00BC626C" w:rsidP="009D24B3">
      <w:pPr>
        <w:tabs>
          <w:tab w:val="left" w:pos="3231"/>
        </w:tabs>
        <w:spacing w:after="0"/>
        <w:ind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626C">
        <w:rPr>
          <w:rFonts w:ascii="Times New Roman" w:hAnsi="Times New Roman" w:cs="Times New Roman"/>
          <w:b/>
          <w:i/>
          <w:sz w:val="24"/>
          <w:szCs w:val="24"/>
        </w:rPr>
        <w:t>1. Регулятивные универсальные учебные действия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самостоятельно определять цели, задавать параметры и критерии, по которым можно определить, что цель достигнута;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ставить и формулировать собственные задачи в образовательной деятельности и жизненных ситуациях;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оценивать ресурсы, в том числе время и другие нематериальные ресурсы, необходимые для достижения поставленной цели;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организовывать эффективный поиск ресурсов, необходимых для достижения поставленной цели;</w:t>
      </w:r>
    </w:p>
    <w:p w:rsidR="00DB4AC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сопоставлять полученный результат деятельности с поставленной заранее целью.</w:t>
      </w:r>
    </w:p>
    <w:p w:rsidR="009D24B3" w:rsidRDefault="009D24B3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626C" w:rsidRPr="00BF67FC" w:rsidRDefault="00BC626C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7FC">
        <w:rPr>
          <w:rFonts w:ascii="Times New Roman" w:hAnsi="Times New Roman" w:cs="Times New Roman"/>
          <w:b/>
          <w:i/>
          <w:sz w:val="24"/>
          <w:szCs w:val="24"/>
        </w:rPr>
        <w:t>2. Познавательные универсальные учебные действия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</w:t>
      </w:r>
      <w:r w:rsidR="00BF67FC">
        <w:rPr>
          <w:rFonts w:ascii="Times New Roman" w:hAnsi="Times New Roman" w:cs="Times New Roman"/>
          <w:sz w:val="24"/>
          <w:szCs w:val="24"/>
        </w:rPr>
        <w:t>х.</w:t>
      </w:r>
    </w:p>
    <w:p w:rsidR="009D24B3" w:rsidRDefault="009D24B3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626C" w:rsidRPr="00BF67FC" w:rsidRDefault="00BC626C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7FC">
        <w:rPr>
          <w:rFonts w:ascii="Times New Roman" w:hAnsi="Times New Roman" w:cs="Times New Roman"/>
          <w:b/>
          <w:i/>
          <w:sz w:val="24"/>
          <w:szCs w:val="24"/>
        </w:rPr>
        <w:t>3. Коммуникативные универсальные учебные действия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развернуто, логично и точно излагать свою точку зрения с использованием адекватных (устных и письменных) языковых средств;</w:t>
      </w:r>
    </w:p>
    <w:p w:rsid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67FC" w:rsidRPr="00BF67FC" w:rsidRDefault="00BF67FC" w:rsidP="00BF67FC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7F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«Информатика» на уровне среднего общего образования: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Выпускник на базовом уровне научится: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lastRenderedPageBreak/>
        <w:t>– определять информационный объем графических и звуковых данных при заданных условиях дискретизации;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строить логическое выражение по заданной таблице истинности; решать несложные логические уравнения;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находить оптимальный путь во взвешенном графе;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понимать и использовать основные понятия, связанные со сложностью вычислений (время работы, размер используемой памяти);</w:t>
      </w:r>
    </w:p>
    <w:p w:rsidR="00EA311E" w:rsidRPr="009B4F4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</w:t>
      </w:r>
    </w:p>
    <w:p w:rsidR="00EA311E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t>–</w:t>
      </w:r>
      <w:r>
        <w:t xml:space="preserve"> </w:t>
      </w:r>
      <w:r w:rsidR="00EA311E" w:rsidRPr="00750888">
        <w:rPr>
          <w:color w:val="auto"/>
        </w:rPr>
        <w:t xml:space="preserve">представлять результаты математического моделирования в наглядном виде, готовить полученные данные для публикации;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использовать электронные таблицы для выполнения учебных заданий из различных предметных областей;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применять антивирусные программы для обеспечения стабильной работы технических средств ИКТ;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соблюдать санитарно-гигиенические требования при работе за персональным компьютером в соответствии с нормами действующих СанПиН. </w:t>
      </w:r>
    </w:p>
    <w:p w:rsidR="00750888" w:rsidRDefault="00750888" w:rsidP="00750888">
      <w:pPr>
        <w:pStyle w:val="Default"/>
        <w:spacing w:line="276" w:lineRule="auto"/>
        <w:ind w:firstLine="567"/>
        <w:rPr>
          <w:b/>
          <w:bCs/>
          <w:color w:val="auto"/>
        </w:rPr>
      </w:pPr>
    </w:p>
    <w:p w:rsidR="00EA311E" w:rsidRPr="00750888" w:rsidRDefault="00EA311E" w:rsidP="00750888">
      <w:pPr>
        <w:pStyle w:val="Default"/>
        <w:spacing w:line="276" w:lineRule="auto"/>
        <w:ind w:firstLine="567"/>
        <w:rPr>
          <w:color w:val="auto"/>
        </w:rPr>
      </w:pPr>
      <w:r w:rsidRPr="00750888">
        <w:rPr>
          <w:b/>
          <w:bCs/>
          <w:color w:val="auto"/>
        </w:rPr>
        <w:t xml:space="preserve">Выпускник на базовом уровне получит возможность научиться: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lastRenderedPageBreak/>
        <w:t xml:space="preserve">– </w:t>
      </w:r>
      <w:r w:rsidRPr="00750888">
        <w:rPr>
          <w:i/>
          <w:iCs/>
          <w:color w:val="auto"/>
        </w:rPr>
        <w:t xml:space="preserve">переводить заданное натуральное число из двоичной записи в восьмеричную и шестнадцатеричную и обратно; сравнивать, складывать и вычитать числа, записанные в двоичной, восьмеричной и шестнадцатеричной системах счисления;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использовать знания о графах, деревьях и списках при описании реальных объектов и процессов;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строить неравномерные коды, допускающие однозначное декодирование сообщений, используя условие Фано; использовать знания о кодах, которые позволяют обнаруживать ошибки при передаче данных, а также о помехоустойчивых кодах 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понимать важность дискретизации данных; использовать знания о постановках задач поиска и сортировки; их роли при решении задач анализа данных;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 анализировать готовые модели на предмет соответствия реальному объекту или процессу;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классифицировать программное обеспечение в соответствии с кругом выполняемых задач;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понимать общие принципы разработки и функционирования интернет- приложений; создавать веб-страницы; использовать принципы обеспечения </w:t>
      </w:r>
    </w:p>
    <w:p w:rsidR="00750888" w:rsidRP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888">
        <w:rPr>
          <w:rFonts w:ascii="Times New Roman" w:hAnsi="Times New Roman" w:cs="Times New Roman"/>
          <w:i/>
          <w:sz w:val="24"/>
          <w:szCs w:val="24"/>
        </w:rPr>
        <w:t>информационной безопасности, способы и средства обеспечения надежного функционирования средств ИКТ;</w:t>
      </w:r>
    </w:p>
    <w:p w:rsidR="00EA311E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888">
        <w:rPr>
          <w:rFonts w:ascii="Times New Roman" w:hAnsi="Times New Roman" w:cs="Times New Roman"/>
          <w:i/>
          <w:sz w:val="24"/>
          <w:szCs w:val="24"/>
        </w:rPr>
        <w:t>– критически оценивать информацию, полученную из сети Интернет.</w:t>
      </w:r>
    </w:p>
    <w:p w:rsidR="00750888" w:rsidRDefault="0075088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750888" w:rsidRPr="006A4269" w:rsidRDefault="00750888" w:rsidP="006A4269">
      <w:pPr>
        <w:tabs>
          <w:tab w:val="left" w:pos="3231"/>
        </w:tabs>
        <w:jc w:val="center"/>
        <w:rPr>
          <w:rFonts w:ascii="Times New Roman" w:hAnsi="Times New Roman" w:cs="Times New Roman"/>
          <w:b/>
          <w:sz w:val="24"/>
        </w:rPr>
      </w:pPr>
      <w:r w:rsidRPr="006A4269">
        <w:rPr>
          <w:rFonts w:ascii="Times New Roman" w:hAnsi="Times New Roman" w:cs="Times New Roman"/>
          <w:b/>
          <w:sz w:val="24"/>
        </w:rPr>
        <w:lastRenderedPageBreak/>
        <w:t>СОДЕРЖАНИЕ УЧЕБНОГО ПРЕДМЕТА</w:t>
      </w:r>
    </w:p>
    <w:p w:rsidR="00750888" w:rsidRPr="009D24B3" w:rsidRDefault="009D24B3" w:rsidP="00750888">
      <w:pPr>
        <w:pStyle w:val="Default"/>
        <w:spacing w:line="276" w:lineRule="auto"/>
        <w:rPr>
          <w:color w:val="auto"/>
          <w:sz w:val="22"/>
          <w:szCs w:val="28"/>
        </w:rPr>
      </w:pPr>
      <w:r w:rsidRPr="009D24B3">
        <w:rPr>
          <w:b/>
          <w:bCs/>
          <w:color w:val="auto"/>
          <w:sz w:val="22"/>
          <w:szCs w:val="28"/>
        </w:rPr>
        <w:t xml:space="preserve">ВВЕДЕНИЕ. ИНФОРМАЦИЯ И ИНФОРМАЦИОННЫЕ ПРОЦЕССЫ </w:t>
      </w:r>
    </w:p>
    <w:p w:rsidR="00750888" w:rsidRP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50888">
        <w:rPr>
          <w:rFonts w:ascii="Times New Roman" w:hAnsi="Times New Roman" w:cs="Times New Roman"/>
          <w:sz w:val="24"/>
          <w:szCs w:val="28"/>
        </w:rPr>
        <w:t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Системы. Компоненты системы и их взаимодействие.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Универсальность дискретного представления информации. </w:t>
      </w:r>
    </w:p>
    <w:p w:rsidR="00890360" w:rsidRDefault="00890360" w:rsidP="00890360">
      <w:pPr>
        <w:pStyle w:val="Default"/>
        <w:spacing w:line="276" w:lineRule="auto"/>
        <w:jc w:val="both"/>
        <w:rPr>
          <w:b/>
          <w:bCs/>
          <w:color w:val="auto"/>
          <w:szCs w:val="28"/>
        </w:rPr>
      </w:pPr>
    </w:p>
    <w:p w:rsidR="00750888" w:rsidRPr="009D24B3" w:rsidRDefault="009D24B3" w:rsidP="009D24B3">
      <w:pPr>
        <w:pStyle w:val="Default"/>
        <w:spacing w:line="276" w:lineRule="auto"/>
        <w:rPr>
          <w:b/>
          <w:bCs/>
          <w:color w:val="auto"/>
          <w:sz w:val="22"/>
          <w:szCs w:val="28"/>
        </w:rPr>
      </w:pPr>
      <w:r w:rsidRPr="009D24B3">
        <w:rPr>
          <w:b/>
          <w:bCs/>
          <w:color w:val="auto"/>
          <w:sz w:val="22"/>
          <w:szCs w:val="28"/>
        </w:rPr>
        <w:t xml:space="preserve">МАТЕМАТИЧЕСКИЕ ОСНОВЫ ИНФОРМАТИКИ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Тексты и кодирование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Равномерные и неравномерные коды. </w:t>
      </w:r>
      <w:r w:rsidRPr="00750888">
        <w:rPr>
          <w:i/>
          <w:iCs/>
          <w:color w:val="auto"/>
          <w:szCs w:val="28"/>
        </w:rPr>
        <w:t xml:space="preserve">Условие Фано.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Системы счисления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Сравнение чисел, записанных в двоичной, восьмеричной и шестнадцатеричной системах счисления. </w:t>
      </w:r>
      <w:r w:rsidRPr="00750888">
        <w:rPr>
          <w:i/>
          <w:iCs/>
          <w:color w:val="auto"/>
          <w:szCs w:val="28"/>
        </w:rPr>
        <w:t xml:space="preserve">Сложение и вычитание чисел, записанных в этих системах счисления.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Элементы комбинаторики, теории множеств и математической логики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Построение логического выражения с данной таблицей истинности. </w:t>
      </w:r>
      <w:r w:rsidRPr="00750888">
        <w:rPr>
          <w:i/>
          <w:iCs/>
          <w:color w:val="auto"/>
          <w:szCs w:val="28"/>
        </w:rPr>
        <w:t xml:space="preserve">Решение простейших логических уравнений.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i/>
          <w:iCs/>
          <w:color w:val="auto"/>
          <w:szCs w:val="28"/>
        </w:rPr>
        <w:t xml:space="preserve">Нормальные формы: дизъюнктивная и конъюнктивная нормальная форма.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Дискретные объекты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</w:t>
      </w:r>
      <w:r w:rsidRPr="00750888">
        <w:rPr>
          <w:i/>
          <w:iCs/>
          <w:color w:val="auto"/>
          <w:szCs w:val="28"/>
        </w:rPr>
        <w:t xml:space="preserve">Бинарное дерево. </w:t>
      </w:r>
    </w:p>
    <w:p w:rsidR="00890360" w:rsidRDefault="00890360" w:rsidP="00890360">
      <w:pPr>
        <w:pStyle w:val="Default"/>
        <w:spacing w:line="276" w:lineRule="auto"/>
        <w:jc w:val="both"/>
        <w:rPr>
          <w:b/>
          <w:bCs/>
          <w:color w:val="auto"/>
          <w:szCs w:val="28"/>
        </w:rPr>
      </w:pPr>
    </w:p>
    <w:p w:rsidR="00750888" w:rsidRPr="009D24B3" w:rsidRDefault="009D24B3" w:rsidP="00890360">
      <w:pPr>
        <w:pStyle w:val="Default"/>
        <w:spacing w:line="276" w:lineRule="auto"/>
        <w:jc w:val="both"/>
        <w:rPr>
          <w:color w:val="auto"/>
          <w:sz w:val="22"/>
          <w:szCs w:val="28"/>
        </w:rPr>
      </w:pPr>
      <w:r w:rsidRPr="009D24B3">
        <w:rPr>
          <w:b/>
          <w:bCs/>
          <w:color w:val="auto"/>
          <w:sz w:val="22"/>
          <w:szCs w:val="28"/>
        </w:rPr>
        <w:t xml:space="preserve">АЛГОРИТМЫ И ЭЛЕМЕНТЫ ПРОГРАММИРОВАНИЯ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Алгоритмические конструкции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Подпрограммы. </w:t>
      </w:r>
      <w:r w:rsidRPr="00750888">
        <w:rPr>
          <w:i/>
          <w:iCs/>
          <w:color w:val="auto"/>
          <w:szCs w:val="28"/>
        </w:rPr>
        <w:t xml:space="preserve">Рекурсивные алгоритмы. </w:t>
      </w:r>
    </w:p>
    <w:p w:rsid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50888">
        <w:rPr>
          <w:rFonts w:ascii="Times New Roman" w:hAnsi="Times New Roman" w:cs="Times New Roman"/>
          <w:sz w:val="24"/>
          <w:szCs w:val="28"/>
        </w:rPr>
        <w:t>Табличные величины (массивы).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Запись алгоритмических конструкций в выбранном языке программирования.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Составление алгоритмов и их программная реализация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Этапы решения задач на компьютере.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 w:rsidRPr="00750888">
        <w:rPr>
          <w:i/>
          <w:iCs/>
          <w:color w:val="auto"/>
          <w:szCs w:val="28"/>
        </w:rPr>
        <w:t xml:space="preserve">Примеры задач: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lastRenderedPageBreak/>
        <w:t xml:space="preserve">– </w:t>
      </w:r>
      <w:r w:rsidRPr="00750888">
        <w:rPr>
          <w:i/>
          <w:iCs/>
          <w:color w:val="auto"/>
          <w:szCs w:val="28"/>
        </w:rPr>
        <w:t xml:space="preserve"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– </w:t>
      </w:r>
      <w:r w:rsidRPr="00750888">
        <w:rPr>
          <w:i/>
          <w:iCs/>
          <w:color w:val="auto"/>
          <w:szCs w:val="28"/>
        </w:rPr>
        <w:t xml:space="preserve">алгоритмы анализа записей чисел в позиционной системе счисления;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– </w:t>
      </w:r>
      <w:r w:rsidRPr="00750888">
        <w:rPr>
          <w:i/>
          <w:iCs/>
          <w:color w:val="auto"/>
          <w:szCs w:val="28"/>
        </w:rPr>
        <w:t xml:space="preserve">алгоритмы решения задач методом перебора (поиск НОД данного натурального числа, проверка числа на простоту и т.д.);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– </w:t>
      </w:r>
      <w:r w:rsidRPr="00750888">
        <w:rPr>
          <w:i/>
          <w:iCs/>
          <w:color w:val="auto"/>
          <w:szCs w:val="28"/>
        </w:rPr>
        <w:t xml:space="preserve">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 </w:t>
      </w:r>
    </w:p>
    <w:p w:rsid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750888">
        <w:rPr>
          <w:rFonts w:ascii="Times New Roman" w:hAnsi="Times New Roman" w:cs="Times New Roman"/>
          <w:i/>
          <w:iCs/>
          <w:sz w:val="24"/>
          <w:szCs w:val="28"/>
        </w:rPr>
        <w:t>Алгоритмы редактирования текстов (замена символа/фрагмента, удаление и вставка символа/фрагмента, поиск вхождения заданного образца).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Постановка задачи сортировки.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b/>
          <w:bCs/>
          <w:color w:val="auto"/>
        </w:rPr>
        <w:t xml:space="preserve">Анализ алгоритмов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i/>
          <w:iCs/>
          <w:color w:val="auto"/>
        </w:rPr>
        <w:t xml:space="preserve">Сложность вычисления: количество выполненных операций, размер используемой памяти; зависимость вычислений от размера исходных данных.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b/>
          <w:bCs/>
          <w:color w:val="auto"/>
        </w:rPr>
        <w:t xml:space="preserve">Математическое моделирование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Практическая работа с компьютерной моделью по выбранной теме. Анализ достоверности (правдоподобия) результатов экспериментов. </w:t>
      </w:r>
      <w:r w:rsidRPr="00750888">
        <w:rPr>
          <w:i/>
          <w:iCs/>
          <w:color w:val="auto"/>
        </w:rPr>
        <w:t xml:space="preserve">Использование сред имитационного моделирования (виртуальных лабораторий) для проведения компьютерного эксперимента в учебной деятельности. </w:t>
      </w:r>
    </w:p>
    <w:p w:rsidR="00890360" w:rsidRDefault="00890360" w:rsidP="00890360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750888" w:rsidRPr="009D24B3" w:rsidRDefault="009D24B3" w:rsidP="00890360">
      <w:pPr>
        <w:pStyle w:val="Default"/>
        <w:spacing w:line="276" w:lineRule="auto"/>
        <w:jc w:val="both"/>
        <w:rPr>
          <w:color w:val="auto"/>
          <w:sz w:val="22"/>
        </w:rPr>
      </w:pPr>
      <w:r w:rsidRPr="009D24B3">
        <w:rPr>
          <w:b/>
          <w:bCs/>
          <w:color w:val="auto"/>
          <w:sz w:val="22"/>
        </w:rPr>
        <w:t xml:space="preserve">ИСПОЛЬЗОВАНИЕ ПРОГРАММНЫХ СИСТЕМ И СЕРВИСОВ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b/>
          <w:bCs/>
          <w:color w:val="auto"/>
        </w:rPr>
        <w:t xml:space="preserve">Компьютер – универсальное устройство обработки данных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</w:r>
      <w:r w:rsidRPr="00750888">
        <w:rPr>
          <w:i/>
          <w:iCs/>
          <w:color w:val="auto"/>
        </w:rPr>
        <w:t>Суперкомпьютеры</w:t>
      </w:r>
      <w:r w:rsidRPr="00750888">
        <w:rPr>
          <w:color w:val="auto"/>
        </w:rPr>
        <w:t xml:space="preserve">. </w:t>
      </w:r>
      <w:r w:rsidRPr="00750888">
        <w:rPr>
          <w:i/>
          <w:iCs/>
          <w:color w:val="auto"/>
        </w:rPr>
        <w:t xml:space="preserve">Распределенные вычислительные системы и обработка больших данных. </w:t>
      </w:r>
      <w:r w:rsidRPr="00750888">
        <w:rPr>
          <w:color w:val="auto"/>
        </w:rPr>
        <w:t xml:space="preserve">Мобильные цифровые устройства и их роль в коммуникациях. </w:t>
      </w:r>
      <w:r w:rsidRPr="00750888">
        <w:rPr>
          <w:i/>
          <w:iCs/>
          <w:color w:val="auto"/>
        </w:rPr>
        <w:t xml:space="preserve">Встроенные компьютеры. Микроконтроллеры. Роботизированные производства. </w:t>
      </w:r>
    </w:p>
    <w:p w:rsid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Выбор конфигурации компьютера в зависимости от решаемой задачи. Тенденции развития аппаратного обеспечения компьютеров.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Программное обеспечение (ПО) компьютеров и компьютерных систем. Различные виды ПО и их назначение. Особенности программного обеспечения мобильных устройств.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Организация хранения и обработки данных, в том числе с использованием интернет-сервисов, облачных технологий и мобильных устройств. </w:t>
      </w:r>
      <w:r w:rsidRPr="00890360">
        <w:rPr>
          <w:i/>
          <w:iCs/>
          <w:color w:val="auto"/>
          <w:szCs w:val="28"/>
        </w:rPr>
        <w:t xml:space="preserve">Прикладные компьютерные программы, используемые в соответствии с типом решаемых задач и по выбранной специализации. Параллельное программирование.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lastRenderedPageBreak/>
        <w:t xml:space="preserve">Инсталляция и деинсталляция программных средств, необходимых для решения учебных задач и задач по выбранной специализации. </w:t>
      </w:r>
      <w:r w:rsidRPr="00890360">
        <w:rPr>
          <w:color w:val="auto"/>
          <w:szCs w:val="28"/>
        </w:rPr>
        <w:t xml:space="preserve">Законодательство Российской Федерации в области программного обеспечения.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Способы и средства обеспечения надежного функционирования средств ИКТ. </w:t>
      </w:r>
      <w:r w:rsidRPr="00890360">
        <w:rPr>
          <w:i/>
          <w:iCs/>
          <w:color w:val="auto"/>
          <w:szCs w:val="28"/>
        </w:rPr>
        <w:t xml:space="preserve">Применение специализированных программ для обеспечения стабильной работы средств ИКТ.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 w:rsidRPr="00890360">
        <w:rPr>
          <w:i/>
          <w:iCs/>
          <w:color w:val="auto"/>
          <w:szCs w:val="28"/>
        </w:rPr>
        <w:t xml:space="preserve">Проектирование автоматизированного рабочего места в соответствии с целями его использования.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Подготовка текстов и демонстрационных материалов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Средства поиска и автозамены.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Деловая переписка, научная публикация. Реферат и аннотация. </w:t>
      </w:r>
      <w:r w:rsidRPr="00890360">
        <w:rPr>
          <w:i/>
          <w:iCs/>
          <w:color w:val="auto"/>
          <w:szCs w:val="28"/>
        </w:rPr>
        <w:t xml:space="preserve">Оформление списка литературы.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Коллективная работа с документами. Рецензирование текста. Облачные сервисы. </w:t>
      </w:r>
    </w:p>
    <w:p w:rsidR="00890360" w:rsidRPr="00890360" w:rsidRDefault="00890360" w:rsidP="00890360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90360">
        <w:rPr>
          <w:rFonts w:ascii="Times New Roman" w:hAnsi="Times New Roman" w:cs="Times New Roman"/>
          <w:i/>
          <w:iCs/>
          <w:sz w:val="24"/>
          <w:szCs w:val="28"/>
        </w:rPr>
        <w:t>Знакомство с компьютерной версткой текста. Технические средства ввода текста. Программы распознавания текста, введенного с использованием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890360">
        <w:rPr>
          <w:rFonts w:ascii="Times New Roman" w:hAnsi="Times New Roman" w:cs="Times New Roman"/>
          <w:i/>
          <w:iCs/>
          <w:sz w:val="24"/>
          <w:szCs w:val="28"/>
        </w:rPr>
        <w:t xml:space="preserve">сканера, планшетного ПК или графического планшета. Программы синтеза и распознавания устной речи. </w:t>
      </w:r>
    </w:p>
    <w:p w:rsidR="00890360" w:rsidRPr="00890360" w:rsidRDefault="00890360" w:rsidP="00890360">
      <w:pPr>
        <w:pStyle w:val="Default"/>
        <w:spacing w:line="276" w:lineRule="auto"/>
        <w:ind w:firstLine="567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Работа с аудиовизуальными данными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Создание и преобразование аудиовизуальных объектов. Ввод изображений с использованием различных цифровых устройств (цифровых фотоаппаратов и микроскопов, видеокамер, сканеров и т. д.). Обработка изображения и звука с использованием интернет- и мобильных приложений.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Использование мультимедийных онлайн-сервисов для разработки презентаций проектных работ. Работа в группе, технология публикации готового материала в сети.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Электронные (динамические) таблицы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Примеры использования динамических (электронных) таблиц на практике (в том числе – в задачах математического моделирования).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Базы данных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Создание, ведение и использование баз данных при решении учебных и практических задач.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i/>
          <w:iCs/>
          <w:color w:val="auto"/>
          <w:szCs w:val="28"/>
        </w:rPr>
        <w:t xml:space="preserve">Автоматизированное проектирование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i/>
          <w:iCs/>
          <w:color w:val="auto"/>
          <w:szCs w:val="28"/>
        </w:rPr>
        <w:t xml:space="preserve">3D-моделирование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Принципы построения и редактирования трехмерных моделей. Сеточные модели. Материалы. Моделирование источников освещения. Камеры. </w:t>
      </w:r>
    </w:p>
    <w:p w:rsidR="00890360" w:rsidRDefault="00890360" w:rsidP="009D24B3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890360">
        <w:rPr>
          <w:rFonts w:ascii="Times New Roman" w:hAnsi="Times New Roman" w:cs="Times New Roman"/>
          <w:i/>
          <w:iCs/>
          <w:sz w:val="24"/>
          <w:szCs w:val="28"/>
        </w:rPr>
        <w:t>Аддитивные технологии (3D-принтеры).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i/>
          <w:iCs/>
          <w:color w:val="auto"/>
          <w:szCs w:val="28"/>
        </w:rPr>
        <w:t xml:space="preserve">Системы искусственного интеллекта и машинное обучение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lastRenderedPageBreak/>
        <w:t xml:space="preserve">Машинное обучение – решение задач распознавания, классификации и предсказания. Искусственный интеллект. </w:t>
      </w:r>
    </w:p>
    <w:p w:rsidR="00890360" w:rsidRDefault="00890360" w:rsidP="009D24B3">
      <w:pPr>
        <w:pStyle w:val="Default"/>
        <w:spacing w:line="276" w:lineRule="auto"/>
        <w:jc w:val="both"/>
        <w:rPr>
          <w:b/>
          <w:bCs/>
          <w:color w:val="auto"/>
          <w:szCs w:val="28"/>
        </w:rPr>
      </w:pPr>
    </w:p>
    <w:p w:rsidR="00890360" w:rsidRPr="009D24B3" w:rsidRDefault="009D24B3" w:rsidP="009D24B3">
      <w:pPr>
        <w:pStyle w:val="Default"/>
        <w:spacing w:line="276" w:lineRule="auto"/>
        <w:jc w:val="both"/>
        <w:rPr>
          <w:color w:val="auto"/>
          <w:sz w:val="22"/>
          <w:szCs w:val="28"/>
        </w:rPr>
      </w:pPr>
      <w:r w:rsidRPr="009D24B3">
        <w:rPr>
          <w:b/>
          <w:bCs/>
          <w:color w:val="auto"/>
          <w:sz w:val="22"/>
          <w:szCs w:val="28"/>
        </w:rPr>
        <w:t xml:space="preserve">ИНФОРМАЦИОННО-КОММУНИКАЦИОННЫЕ ТЕХНОЛОГИИ. РАБОТА В ИНФОРМАЦИОННОМ ПРОСТРАНСТВЕ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Компьютерные сети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Принципы построения компьютерных сетей. Сетевые протоколы. Интернет. Адресация в сети Интернет. Система доменных имен. Браузеры.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Аппаратные компоненты компьютерных сетей.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Веб-сайт. Страница. Взаимодействие веб-страницы с сервером. Динамические страницы. Разработка интернет-приложений (сайты).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Сетевое хранение данных. </w:t>
      </w:r>
      <w:r w:rsidRPr="00890360">
        <w:rPr>
          <w:i/>
          <w:iCs/>
          <w:color w:val="auto"/>
          <w:szCs w:val="28"/>
        </w:rPr>
        <w:t xml:space="preserve">Облачные сервисы.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Деятельность в сети Интернет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Расширенный поиск информации в сети Интернет. Использование языков построения запросов.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Другие виды деятельности в сети Интернет. Геолокационные сервисы реального времени (локация мобильных телефонов, определение загруженности автомагистралей и т.п.); интернет-торговля; бронирование билетов и гостиниц и т.п.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Социальная информатика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Социальные сети – организация коллективного взаимодействия и обмена данными. </w:t>
      </w:r>
      <w:r w:rsidRPr="00890360">
        <w:rPr>
          <w:i/>
          <w:iCs/>
          <w:color w:val="auto"/>
          <w:szCs w:val="28"/>
        </w:rPr>
        <w:t xml:space="preserve">Сетевой этикет: правила поведения в киберпространстве.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>Проблема подлинности полученной информации</w:t>
      </w:r>
      <w:r w:rsidRPr="00890360">
        <w:rPr>
          <w:i/>
          <w:iCs/>
          <w:color w:val="auto"/>
          <w:szCs w:val="28"/>
        </w:rPr>
        <w:t xml:space="preserve">. Информационная культура. Государственные электронные сервисы и услуги. </w:t>
      </w:r>
      <w:r w:rsidRPr="00890360">
        <w:rPr>
          <w:color w:val="auto"/>
          <w:szCs w:val="28"/>
        </w:rPr>
        <w:t>Мобильные приложения. Открытые образовательные ресурсы</w:t>
      </w:r>
      <w:r w:rsidRPr="00890360">
        <w:rPr>
          <w:i/>
          <w:iCs/>
          <w:color w:val="auto"/>
          <w:szCs w:val="28"/>
        </w:rPr>
        <w:t xml:space="preserve">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Информационная безопасность </w:t>
      </w:r>
    </w:p>
    <w:p w:rsidR="00890360" w:rsidRPr="00890360" w:rsidRDefault="00890360" w:rsidP="009D24B3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90360">
        <w:rPr>
          <w:rFonts w:ascii="Times New Roman" w:hAnsi="Times New Roman" w:cs="Times New Roman"/>
          <w:sz w:val="24"/>
          <w:szCs w:val="28"/>
        </w:rPr>
        <w:t>Средства защиты информации в автоматизированных информационных системах (АИС), компьютерных сетях и компьютерах. Общие проблемы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0360">
        <w:rPr>
          <w:rFonts w:ascii="Times New Roman" w:hAnsi="Times New Roman" w:cs="Times New Roman"/>
          <w:sz w:val="24"/>
          <w:szCs w:val="28"/>
        </w:rPr>
        <w:t>защиты информации и информационной безопасности АИС. Электронная подпись, сертифицированные сайты и документы.</w:t>
      </w:r>
    </w:p>
    <w:p w:rsidR="00863FF4" w:rsidRDefault="00890360" w:rsidP="009D24B3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90360">
        <w:rPr>
          <w:rFonts w:ascii="Times New Roman" w:hAnsi="Times New Roman" w:cs="Times New Roman"/>
          <w:sz w:val="24"/>
          <w:szCs w:val="28"/>
        </w:rPr>
        <w:t>Техногенные и экономические угрозы, связанные с использованием ИКТ. Правовое обеспечение информационной безопасности.</w:t>
      </w:r>
    </w:p>
    <w:p w:rsidR="00825CCF" w:rsidRDefault="00825CCF" w:rsidP="00863FF4">
      <w:pPr>
        <w:rPr>
          <w:rFonts w:ascii="Times New Roman" w:hAnsi="Times New Roman" w:cs="Times New Roman"/>
          <w:sz w:val="24"/>
          <w:szCs w:val="28"/>
        </w:rPr>
        <w:sectPr w:rsidR="00825CCF" w:rsidSect="00825CCF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890360" w:rsidRPr="005C402B" w:rsidRDefault="00863FF4" w:rsidP="005C402B">
      <w:pPr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402B">
        <w:rPr>
          <w:rFonts w:ascii="Times New Roman" w:hAnsi="Times New Roman" w:cs="Times New Roman"/>
          <w:b/>
          <w:sz w:val="24"/>
          <w:szCs w:val="28"/>
        </w:rPr>
        <w:lastRenderedPageBreak/>
        <w:t>ТЕМАТИЧЕСКОЕ ПЛАНИРОВАНИЕ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42"/>
        <w:gridCol w:w="2304"/>
        <w:gridCol w:w="848"/>
        <w:gridCol w:w="6302"/>
        <w:gridCol w:w="2062"/>
      </w:tblGrid>
      <w:tr w:rsidR="00DF7ED8" w:rsidRPr="003B3571" w:rsidTr="000273DF">
        <w:tc>
          <w:tcPr>
            <w:tcW w:w="2442" w:type="dxa"/>
            <w:vAlign w:val="center"/>
          </w:tcPr>
          <w:p w:rsidR="00DF7ED8" w:rsidRPr="003B3571" w:rsidRDefault="00DF7ED8" w:rsidP="003B3571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2"/>
                <w:szCs w:val="28"/>
              </w:rPr>
            </w:pPr>
            <w:r w:rsidRPr="003B3571">
              <w:rPr>
                <w:b/>
                <w:bCs/>
                <w:color w:val="auto"/>
                <w:sz w:val="22"/>
                <w:szCs w:val="28"/>
              </w:rPr>
              <w:t>Раздел</w:t>
            </w:r>
          </w:p>
        </w:tc>
        <w:tc>
          <w:tcPr>
            <w:tcW w:w="2304" w:type="dxa"/>
            <w:vAlign w:val="center"/>
          </w:tcPr>
          <w:p w:rsidR="00DF7ED8" w:rsidRPr="003B3571" w:rsidRDefault="00DF7ED8" w:rsidP="003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b/>
                <w:sz w:val="24"/>
                <w:szCs w:val="28"/>
              </w:rPr>
              <w:t>Тема</w:t>
            </w:r>
          </w:p>
        </w:tc>
        <w:tc>
          <w:tcPr>
            <w:tcW w:w="848" w:type="dxa"/>
            <w:vAlign w:val="center"/>
          </w:tcPr>
          <w:p w:rsidR="00DF7ED8" w:rsidRPr="003B3571" w:rsidRDefault="00DF7ED8" w:rsidP="003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b/>
                <w:sz w:val="24"/>
                <w:szCs w:val="28"/>
              </w:rPr>
              <w:t>К-во часов</w:t>
            </w:r>
          </w:p>
        </w:tc>
        <w:tc>
          <w:tcPr>
            <w:tcW w:w="6302" w:type="dxa"/>
            <w:vAlign w:val="center"/>
          </w:tcPr>
          <w:p w:rsidR="00DF7ED8" w:rsidRPr="003B3571" w:rsidRDefault="00DF7ED8" w:rsidP="003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b/>
                <w:sz w:val="24"/>
                <w:szCs w:val="28"/>
              </w:rPr>
              <w:t>Основные виды деятельности обучающихся</w:t>
            </w:r>
          </w:p>
        </w:tc>
        <w:tc>
          <w:tcPr>
            <w:tcW w:w="2062" w:type="dxa"/>
            <w:vAlign w:val="center"/>
          </w:tcPr>
          <w:p w:rsidR="00DF7ED8" w:rsidRPr="003B3571" w:rsidRDefault="00DF7ED8" w:rsidP="003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b/>
                <w:sz w:val="24"/>
                <w:szCs w:val="28"/>
              </w:rPr>
              <w:t>Основные направления воспитательной деятельности</w:t>
            </w:r>
          </w:p>
        </w:tc>
      </w:tr>
      <w:tr w:rsidR="00DF7ED8" w:rsidRPr="00825CCF" w:rsidTr="000273DF">
        <w:tc>
          <w:tcPr>
            <w:tcW w:w="2442" w:type="dxa"/>
          </w:tcPr>
          <w:p w:rsidR="00DF7ED8" w:rsidRDefault="00DF7ED8" w:rsidP="009361DF">
            <w:pPr>
              <w:pStyle w:val="Default"/>
              <w:spacing w:line="276" w:lineRule="auto"/>
              <w:rPr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t xml:space="preserve">Введение. Информация и информационные процессы </w:t>
            </w:r>
          </w:p>
          <w:p w:rsidR="00DF7ED8" w:rsidRPr="00825CCF" w:rsidRDefault="00DF7ED8" w:rsidP="00863FF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304" w:type="dxa"/>
          </w:tcPr>
          <w:p w:rsidR="00DF7ED8" w:rsidRPr="000273DF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bCs/>
                <w:szCs w:val="28"/>
              </w:rPr>
              <w:t>Информация и информационные процессы</w:t>
            </w:r>
          </w:p>
        </w:tc>
        <w:tc>
          <w:tcPr>
            <w:tcW w:w="848" w:type="dxa"/>
          </w:tcPr>
          <w:p w:rsidR="00DF7ED8" w:rsidRPr="000273DF" w:rsidRDefault="00DF7ED8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302" w:type="dxa"/>
          </w:tcPr>
          <w:p w:rsidR="00DF7ED8" w:rsidRPr="009361DF" w:rsidRDefault="00DF7ED8" w:rsidP="009361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Анализировать сущность понятий «информационная культура» и «информационная грамотность».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Выявлять этапы работы с информацией.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Классифицировать виды информации по принятому основанию.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Оценивать информацию с позиции её свойств.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Выявлять различия в алфавитном и содер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жательном подходах к измерению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информации.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систем и их компонентов.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информационных процессов и информационных связей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системах различной природы.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задач обработки информации разных типов.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Комментировать общую схему процесса обработки информации.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равномерных и неравномерных кодов.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Комментировать схему передачи информации по техническим каналам связи.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информационных носителей заданной ёмкости.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Моделировать процессы управления в реальных системах; выявлять каналы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прямой и обратной связи и соответствующие информационные потоки.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Выполнять работу по свёртыванию большого объёма текстовой информации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помощью графической формы (кластера, интеллект-карты и др.).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 xml:space="preserve">Решать задачи на определение количества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информации, содержащейся в сооб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щении, применяя содержательный и алфавитный подходы.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Переходить от одних единиц измерения информации к другим.</w:t>
            </w:r>
          </w:p>
          <w:p w:rsidR="00DF7ED8" w:rsidRPr="00825CCF" w:rsidRDefault="00DF7ED8" w:rsidP="000273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Решать задачи, связанные с выделением основных информационных процессов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в реальных ситуациях (при анализе процессов в обществе, природе и технике).</w:t>
            </w:r>
          </w:p>
        </w:tc>
        <w:tc>
          <w:tcPr>
            <w:tcW w:w="2062" w:type="dxa"/>
          </w:tcPr>
          <w:p w:rsidR="00DF7ED8" w:rsidRPr="000273DF" w:rsidRDefault="00DF7ED8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2, </w:t>
            </w:r>
            <w:r w:rsidRPr="000273DF">
              <w:rPr>
                <w:rFonts w:ascii="Times New Roman" w:hAnsi="Times New Roman" w:cs="Times New Roman"/>
                <w:sz w:val="24"/>
                <w:szCs w:val="28"/>
              </w:rPr>
              <w:t>5, 8</w:t>
            </w:r>
          </w:p>
        </w:tc>
      </w:tr>
      <w:tr w:rsidR="00DF7ED8" w:rsidTr="009B4F48">
        <w:tc>
          <w:tcPr>
            <w:tcW w:w="2442" w:type="dxa"/>
            <w:vMerge w:val="restart"/>
          </w:tcPr>
          <w:p w:rsidR="00DF7ED8" w:rsidRDefault="00DF7ED8" w:rsidP="009B4F48">
            <w:pPr>
              <w:pStyle w:val="Default"/>
              <w:spacing w:line="276" w:lineRule="auto"/>
              <w:jc w:val="both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lastRenderedPageBreak/>
              <w:t xml:space="preserve">Использование программных систем и сервисов </w:t>
            </w:r>
          </w:p>
          <w:p w:rsidR="00DF7ED8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4" w:type="dxa"/>
          </w:tcPr>
          <w:p w:rsidR="00DF7ED8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Компьютер и его программное обеспечение</w:t>
            </w:r>
          </w:p>
        </w:tc>
        <w:tc>
          <w:tcPr>
            <w:tcW w:w="848" w:type="dxa"/>
          </w:tcPr>
          <w:p w:rsidR="00DF7ED8" w:rsidRDefault="00DF7ED8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302" w:type="dxa"/>
          </w:tcPr>
          <w:p w:rsidR="00DF7ED8" w:rsidRPr="000273DF" w:rsidRDefault="00DF7ED8" w:rsidP="009B4F48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DF7ED8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Характеризовать этапы информационных преобразований в обществе.</w:t>
            </w:r>
          </w:p>
          <w:p w:rsidR="00DF7ED8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Прослеживать тенденции развития вычислительной техники.</w:t>
            </w:r>
          </w:p>
          <w:p w:rsidR="00DF7ED8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Приводить примеры успехов отечественных ученых в области информационных и коммуникационных технологий.</w:t>
            </w:r>
          </w:p>
          <w:p w:rsidR="00DF7ED8" w:rsidRPr="003B3571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Выбирать конфигурацию компьютера в зависимости от решаемой задачи.</w:t>
            </w:r>
          </w:p>
          <w:p w:rsidR="00DF7ED8" w:rsidRPr="000273DF" w:rsidRDefault="00DF7ED8" w:rsidP="009B4F48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DF7ED8" w:rsidRPr="003B3571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Работать с графическим интерфейсом операционной системы (ОС), стандартными и служебными приложениями, файловыми менеджерами, архиваторами и</w:t>
            </w:r>
          </w:p>
          <w:p w:rsidR="00DF7ED8" w:rsidRPr="003B3571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антивирусными программами.</w:t>
            </w:r>
          </w:p>
          <w:p w:rsidR="00DF7ED8" w:rsidRPr="003B3571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Использовать паролирование и архивирование для обеспечения защиты информации.</w:t>
            </w:r>
          </w:p>
          <w:p w:rsidR="00DF7ED8" w:rsidRPr="003B3571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кодирование текстовой информации с помощью кодировочных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таблиц.</w:t>
            </w:r>
          </w:p>
          <w:p w:rsidR="00DF7ED8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сжатие инфо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рмации с помощью кода Хаффмана.</w:t>
            </w:r>
          </w:p>
        </w:tc>
        <w:tc>
          <w:tcPr>
            <w:tcW w:w="2062" w:type="dxa"/>
          </w:tcPr>
          <w:p w:rsidR="00DF7ED8" w:rsidRDefault="00DF7ED8" w:rsidP="001C03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2, 7, 8</w:t>
            </w:r>
          </w:p>
        </w:tc>
      </w:tr>
      <w:tr w:rsidR="00DF7ED8" w:rsidRPr="00825CCF" w:rsidTr="000273DF">
        <w:tc>
          <w:tcPr>
            <w:tcW w:w="2442" w:type="dxa"/>
            <w:vMerge/>
          </w:tcPr>
          <w:p w:rsidR="00DF7ED8" w:rsidRDefault="00DF7ED8" w:rsidP="009361DF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2304" w:type="dxa"/>
          </w:tcPr>
          <w:p w:rsidR="00DF7ED8" w:rsidRPr="000273DF" w:rsidRDefault="00DF7ED8" w:rsidP="00863FF4">
            <w:pPr>
              <w:rPr>
                <w:rFonts w:ascii="Times New Roman" w:hAnsi="Times New Roman" w:cs="Times New Roman"/>
                <w:bCs/>
                <w:szCs w:val="28"/>
              </w:rPr>
            </w:pPr>
            <w:r w:rsidRPr="000273DF">
              <w:rPr>
                <w:rFonts w:ascii="Times New Roman" w:hAnsi="Times New Roman" w:cs="Times New Roman"/>
                <w:bCs/>
                <w:szCs w:val="28"/>
              </w:rPr>
              <w:t>Современные технологии создания и обработки информационных объектов</w:t>
            </w:r>
          </w:p>
        </w:tc>
        <w:tc>
          <w:tcPr>
            <w:tcW w:w="848" w:type="dxa"/>
          </w:tcPr>
          <w:p w:rsidR="00DF7ED8" w:rsidRDefault="00DF7ED8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302" w:type="dxa"/>
          </w:tcPr>
          <w:p w:rsidR="00DF7ED8" w:rsidRPr="000273DF" w:rsidRDefault="00DF7ED8" w:rsidP="000273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Классифицировать компьютерную графику.</w:t>
            </w:r>
          </w:p>
          <w:p w:rsidR="00DF7ED8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основные редакторы создания презентаций.</w:t>
            </w:r>
          </w:p>
          <w:p w:rsidR="00DF7ED8" w:rsidRPr="000273DF" w:rsidRDefault="00DF7ED8" w:rsidP="000273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Разрабатывать структуру документа.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Создавать гипертекстовый документ.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Использовать средства автоматизации при создании документа.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Применять правила цитирования источников и оформления библиографических ссылок.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проверку созданного документа в системе антиплагиата.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Принимать участие в коллективной работе над документом.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Выполнять преобразование растровых изоб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ражений с целью оптимизации раз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мера изображения, корректировки цветовых кривых, яркости, контрастности.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фильтрацию изображений средствами графического редактора.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размеры графических файлов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 известных глубине цвета и цве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товой палитре.</w:t>
            </w:r>
          </w:p>
          <w:p w:rsidR="00DF7ED8" w:rsidRPr="003B3571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размеры звуковых файлов при известных частоте дискретизации,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глубине кодирования звука и других характеристиках звукозаписи.</w:t>
            </w:r>
          </w:p>
          <w:p w:rsidR="00DF7ED8" w:rsidRDefault="00DF7ED8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Обрабатывать изображения и звуки с использованием интернет- и мобильных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приложений.</w:t>
            </w:r>
          </w:p>
          <w:p w:rsidR="00DF7ED8" w:rsidRPr="000273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Создавать 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ультимедийные презентации.</w:t>
            </w:r>
          </w:p>
        </w:tc>
        <w:tc>
          <w:tcPr>
            <w:tcW w:w="2062" w:type="dxa"/>
          </w:tcPr>
          <w:p w:rsidR="00DF7ED8" w:rsidRPr="000273DF" w:rsidRDefault="00DF7ED8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4, 7</w:t>
            </w:r>
          </w:p>
        </w:tc>
      </w:tr>
      <w:tr w:rsidR="00DF7ED8" w:rsidTr="000273DF">
        <w:tc>
          <w:tcPr>
            <w:tcW w:w="2442" w:type="dxa"/>
            <w:vMerge w:val="restart"/>
          </w:tcPr>
          <w:p w:rsidR="00DF7ED8" w:rsidRDefault="00DF7ED8" w:rsidP="009361DF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 xml:space="preserve">Математические основы информатики </w:t>
            </w:r>
          </w:p>
          <w:p w:rsidR="00DF7ED8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4" w:type="dxa"/>
          </w:tcPr>
          <w:p w:rsidR="00DF7ED8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Представление информации в компьютере</w:t>
            </w:r>
          </w:p>
        </w:tc>
        <w:tc>
          <w:tcPr>
            <w:tcW w:w="848" w:type="dxa"/>
          </w:tcPr>
          <w:p w:rsidR="00DF7ED8" w:rsidRDefault="00DF7ED8" w:rsidP="001C03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302" w:type="dxa"/>
          </w:tcPr>
          <w:p w:rsidR="00DF7ED8" w:rsidRPr="009361DF" w:rsidRDefault="00DF7ED8" w:rsidP="009361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Классифицировать системы счисления.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 xml:space="preserve">Выполнять сравнение чисел, записанных в двоичной,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восьмеричной и шестнад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цатеричной системах счисления.</w:t>
            </w:r>
          </w:p>
          <w:p w:rsidR="00DF7ED8" w:rsidRPr="003B3571" w:rsidRDefault="00DF7ED8" w:rsidP="009361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Практическая деятельность</w:t>
            </w:r>
          </w:p>
          <w:p w:rsidR="00DF7ED8" w:rsidRPr="009361DF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Переводить целые числа и конечные десятичные дроби в систему счисления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основанием q.</w:t>
            </w:r>
          </w:p>
          <w:p w:rsidR="00DF7ED8" w:rsidRDefault="00DF7ED8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Осуществлять «быстрый» перевод чисел между двоичной, восьмеричной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шестнадцатеричной системами счисления.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Строить таблицы сложения и умножения в заданной позиционной системе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счисления.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Выполнять сложение, умножение, вычитание и деление чисел, записанных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двоичной, восьмеричной и шестнадцатеричной системах счисления.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Подсчитывать количество единиц в двоичной записи числа, являющегося результатом суммирования и / или вычитания степеней двойки.</w:t>
            </w:r>
          </w:p>
          <w:p w:rsidR="00DF7ED8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Представлять целые и вещественные числа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форматах с фиксированной и плавающей запятой.</w:t>
            </w:r>
          </w:p>
        </w:tc>
        <w:tc>
          <w:tcPr>
            <w:tcW w:w="2062" w:type="dxa"/>
          </w:tcPr>
          <w:p w:rsidR="00DF7ED8" w:rsidRDefault="00DF7ED8" w:rsidP="001C03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</w:tr>
      <w:tr w:rsidR="00DF7ED8" w:rsidTr="000273DF">
        <w:tc>
          <w:tcPr>
            <w:tcW w:w="2442" w:type="dxa"/>
            <w:vMerge/>
          </w:tcPr>
          <w:p w:rsidR="00DF7ED8" w:rsidRDefault="00DF7ED8" w:rsidP="009361DF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2304" w:type="dxa"/>
          </w:tcPr>
          <w:p w:rsidR="00DF7ED8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Элементы теории множеств и алгебры логики</w:t>
            </w:r>
          </w:p>
        </w:tc>
        <w:tc>
          <w:tcPr>
            <w:tcW w:w="848" w:type="dxa"/>
          </w:tcPr>
          <w:p w:rsidR="00DF7ED8" w:rsidRDefault="00DF7ED8" w:rsidP="001C03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302" w:type="dxa"/>
          </w:tcPr>
          <w:p w:rsidR="00DF7ED8" w:rsidRPr="009361DF" w:rsidRDefault="00DF7ED8" w:rsidP="001C033A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DF7ED8" w:rsidRPr="009361DF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Перечислять элементы, образующие пересече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ние, объединение, дополнение за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данных перечислением нескольких множеств.</w:t>
            </w:r>
          </w:p>
          <w:p w:rsidR="00DF7ED8" w:rsidRPr="009361DF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элементарных и составных высказываний.</w:t>
            </w:r>
          </w:p>
          <w:p w:rsidR="00DF7ED8" w:rsidRPr="009361DF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Проводить анализ таблиц истинности.</w:t>
            </w:r>
          </w:p>
          <w:p w:rsidR="00DF7ED8" w:rsidRPr="009361DF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Различать высказывания и предикаты.</w:t>
            </w:r>
          </w:p>
          <w:p w:rsidR="00DF7ED8" w:rsidRPr="009361DF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Устанавливать связь между алгеброй логики и теорией множеств.</w:t>
            </w:r>
          </w:p>
          <w:p w:rsidR="00DF7ED8" w:rsidRPr="003B3571" w:rsidRDefault="00DF7ED8" w:rsidP="001C033A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DF7ED8" w:rsidRPr="003B3571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Изображать графически пересечение, объединение, дополнение 2–3 базовых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множеств.</w:t>
            </w:r>
          </w:p>
          <w:p w:rsidR="00DF7ED8" w:rsidRPr="003B3571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Подсчитывать мощность пересечения, объединения, дополнения нескольких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множеств известной мощности.</w:t>
            </w:r>
          </w:p>
          <w:p w:rsidR="00DF7ED8" w:rsidRPr="003B3571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Вычислять значения логических выражений с логическими операциями конъюнкции, дизъюнкции,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отрицания, импликации, строгой дизъюнкции, эквиваленции, инверсии.</w:t>
            </w:r>
          </w:p>
          <w:p w:rsidR="00DF7ED8" w:rsidRPr="003B3571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Строить таблицы истинности.</w:t>
            </w:r>
          </w:p>
          <w:p w:rsidR="00DF7ED8" w:rsidRPr="003B3571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эквивалентные преобразовани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 логических выражений с исполь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зованием законов алгебры логики.</w:t>
            </w:r>
          </w:p>
          <w:p w:rsidR="00DF7ED8" w:rsidRPr="003B3571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построение логического выражения с данной таблицей истинности и его упрощение.</w:t>
            </w:r>
          </w:p>
          <w:p w:rsidR="00DF7ED8" w:rsidRPr="003B3571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Решать логическую задачу одним из известных способов.</w:t>
            </w:r>
          </w:p>
          <w:p w:rsidR="00DF7ED8" w:rsidRPr="00850490" w:rsidRDefault="00DF7ED8" w:rsidP="008504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Решат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 простые логические уравнения.</w:t>
            </w:r>
          </w:p>
        </w:tc>
        <w:tc>
          <w:tcPr>
            <w:tcW w:w="2062" w:type="dxa"/>
          </w:tcPr>
          <w:p w:rsidR="00DF7ED8" w:rsidRDefault="00DF7ED8" w:rsidP="00DF5D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</w:tr>
      <w:tr w:rsidR="00DF7ED8" w:rsidTr="000273DF">
        <w:tc>
          <w:tcPr>
            <w:tcW w:w="2442" w:type="dxa"/>
          </w:tcPr>
          <w:p w:rsidR="00DF7ED8" w:rsidRDefault="00DF7ED8" w:rsidP="009361DF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>Резерв учебного времени</w:t>
            </w:r>
          </w:p>
        </w:tc>
        <w:tc>
          <w:tcPr>
            <w:tcW w:w="2304" w:type="dxa"/>
          </w:tcPr>
          <w:p w:rsidR="00DF7ED8" w:rsidRPr="005C402B" w:rsidRDefault="00DF7ED8" w:rsidP="005C40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C402B">
              <w:rPr>
                <w:rFonts w:ascii="Times New Roman" w:hAnsi="Times New Roman" w:cs="Times New Roman"/>
                <w:bCs/>
                <w:sz w:val="24"/>
                <w:szCs w:val="28"/>
              </w:rPr>
              <w:t>Итоговое повторение</w:t>
            </w:r>
          </w:p>
        </w:tc>
        <w:tc>
          <w:tcPr>
            <w:tcW w:w="848" w:type="dxa"/>
          </w:tcPr>
          <w:p w:rsidR="00DF7ED8" w:rsidRDefault="00DF7ED8" w:rsidP="005971C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02" w:type="dxa"/>
          </w:tcPr>
          <w:p w:rsidR="00DF7ED8" w:rsidRPr="00DF5D32" w:rsidRDefault="00DF7ED8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и систематизация изученного за год содержания.</w:t>
            </w:r>
          </w:p>
        </w:tc>
        <w:tc>
          <w:tcPr>
            <w:tcW w:w="2062" w:type="dxa"/>
          </w:tcPr>
          <w:p w:rsidR="00DF7ED8" w:rsidRDefault="00DF7ED8" w:rsidP="00DF5D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1, 2, 3, 4, 5, 6, 7, 8</w:t>
            </w:r>
          </w:p>
        </w:tc>
      </w:tr>
      <w:tr w:rsidR="00DF7ED8" w:rsidTr="009B4F48">
        <w:tc>
          <w:tcPr>
            <w:tcW w:w="2442" w:type="dxa"/>
          </w:tcPr>
          <w:p w:rsidR="00DF7ED8" w:rsidRDefault="00DF7ED8" w:rsidP="009B4F48">
            <w:pPr>
              <w:pStyle w:val="Default"/>
              <w:spacing w:line="276" w:lineRule="auto"/>
              <w:jc w:val="both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Использование программных систем и сервисов </w:t>
            </w:r>
          </w:p>
          <w:p w:rsidR="00DF7ED8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4" w:type="dxa"/>
          </w:tcPr>
          <w:p w:rsidR="00DF7ED8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Обработка информации в электронных таблицах</w:t>
            </w:r>
          </w:p>
        </w:tc>
        <w:tc>
          <w:tcPr>
            <w:tcW w:w="848" w:type="dxa"/>
          </w:tcPr>
          <w:p w:rsidR="00DF7ED8" w:rsidRDefault="00DF7ED8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302" w:type="dxa"/>
          </w:tcPr>
          <w:p w:rsidR="00DF7ED8" w:rsidRPr="00312B89" w:rsidRDefault="00DF7ED8" w:rsidP="009B4F48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12B89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DF7ED8" w:rsidRPr="003B3571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Исследовать математические модели.</w:t>
            </w:r>
          </w:p>
          <w:p w:rsidR="00DF7ED8" w:rsidRPr="00312B89" w:rsidRDefault="00DF7ED8" w:rsidP="009B4F48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12B89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DF7ED8" w:rsidRPr="003B3571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Решать расчётные и оптимизационные задачи с помощью электронных таблиц.</w:t>
            </w:r>
          </w:p>
          <w:p w:rsidR="00DF7ED8" w:rsidRPr="003B3571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Использовать средства деловой графики для наглядного представления данных.</w:t>
            </w:r>
          </w:p>
          <w:p w:rsidR="00DF7ED8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ользовать сортировку и фильтры.</w:t>
            </w:r>
          </w:p>
        </w:tc>
        <w:tc>
          <w:tcPr>
            <w:tcW w:w="2062" w:type="dxa"/>
          </w:tcPr>
          <w:p w:rsidR="00DF7ED8" w:rsidRDefault="00DF7ED8" w:rsidP="00AF6D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5, 7</w:t>
            </w:r>
          </w:p>
        </w:tc>
      </w:tr>
      <w:tr w:rsidR="00DF7ED8" w:rsidTr="000273DF">
        <w:tc>
          <w:tcPr>
            <w:tcW w:w="2442" w:type="dxa"/>
          </w:tcPr>
          <w:p w:rsidR="00DF7ED8" w:rsidRDefault="00DF7ED8" w:rsidP="009361DF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t xml:space="preserve">Алгоритмы и элементы программирования </w:t>
            </w:r>
          </w:p>
          <w:p w:rsidR="00DF7ED8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4" w:type="dxa"/>
          </w:tcPr>
          <w:p w:rsidR="00DF7ED8" w:rsidRPr="00AF6D1A" w:rsidRDefault="00DF7ED8" w:rsidP="00AF6D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F6D1A">
              <w:rPr>
                <w:rFonts w:ascii="Times New Roman" w:hAnsi="Times New Roman" w:cs="Times New Roman"/>
                <w:sz w:val="24"/>
                <w:szCs w:val="28"/>
              </w:rPr>
              <w:t xml:space="preserve">Алгоритмы и элементы программирования </w:t>
            </w:r>
          </w:p>
          <w:p w:rsidR="00DF7ED8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DF7ED8" w:rsidRDefault="00DF7ED8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302" w:type="dxa"/>
          </w:tcPr>
          <w:p w:rsidR="00DF7ED8" w:rsidRPr="00AF6D1A" w:rsidRDefault="00DF7ED8" w:rsidP="003B357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F6D1A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Выделять этапы решения задачи на компью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тере. Пояснять сущность выделен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ных этапов.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понятия «алгоритм» и «исполнитель алгоритма».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Называть свойства алгоритма и пояснять на примерах их сущность.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Выбирать способ записи алгоритма в зависимости от решаемой задачи.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Пояснять понятия «вычислительный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процесс», «сложность алгоритма»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«эффективность алгоритма».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Давать оценку сложности известных алгоритмов.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эффективных алгоритмов.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Выяснять результат работы алгоритма для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исполнителя при заданных исход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ных данных и исходные данные для известного результата.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результат выполнения алгоритма по его блок-схеме.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алгоритмов, содержащих последовательные, ветвящиеся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циклические структуры.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Анализировать циклические алгоритмы для исполнителя.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Анализировать интерфейс интегрированно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й среды разработки программ на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выбранном языке программирования.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Разбивать задачу на подзадачи.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Пояснять сущность рекурсивного алгоритма.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Находить рекурсивные объекты в окружающем мире.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Давать определение понятия «массив».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одномерных, двумерных и трёхмерных массивов.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задач из повседневной жизни, предполагающих использование массивов.</w:t>
            </w:r>
          </w:p>
          <w:p w:rsidR="00DF7ED8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постановку задачи сортировки массивов.</w:t>
            </w:r>
          </w:p>
          <w:p w:rsidR="00DF7ED8" w:rsidRPr="00AF6D1A" w:rsidRDefault="00DF7ED8" w:rsidP="003B357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F6D1A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Управлять работой формального исполнителя с помощью алгоритма.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Строить блок-схемы последовательных алгоритмов по описанию.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Строить блок-схемы ветвящихся алгоритмов по описанию.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Строить блок-схемы циклических алгоритмов по описанию.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Записывать алгоритмические конструкции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выбранном языке программиро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вания.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Записывать и отлаживать программы в интегрированной среде разработки программ на выбранном языке программирования.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Разрабатывать и осуществлять программную реализацию алгоритмов решения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типовых задач: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• нахождения наибольшего (или наименьшего) из двух, трёх, четырёх заданных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чисел без использования массивов и циклов, а также сумм (или произведений)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элементов конечной числовой последовательности (или массива);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• анализа записей чисел в позиционной системе счисления;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• с использованием метода перебора (поиск НОД данного натурального числа,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проверка числа на простоту и т. д.);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• работы с элементами массива с однократным просмотром массива: линейный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поиск элемента, вставка и удаление элемен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тов в массиве, перестановка эле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ментов данного массива в обратном порядк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е, суммирование элементов масси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ва, проверка соответствия элементов масс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ива некоторому условию, нахожде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ние второго по величине наибольшего (или наименьшего) значения и др.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Проверять работоспособность программ с использованием трассировочных таблиц.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Оформлять логически целостные или повторяющиеся фрагменты программы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виде подпрограмм.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Программировать рекурсивные алгоритмы.</w:t>
            </w:r>
          </w:p>
          <w:p w:rsidR="00DF7ED8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значение рекурсивного алгоритма</w:t>
            </w:r>
          </w:p>
        </w:tc>
        <w:tc>
          <w:tcPr>
            <w:tcW w:w="2062" w:type="dxa"/>
          </w:tcPr>
          <w:p w:rsidR="00DF7ED8" w:rsidRDefault="00DF7ED8" w:rsidP="00AF6D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5, 7</w:t>
            </w:r>
          </w:p>
        </w:tc>
      </w:tr>
      <w:tr w:rsidR="00DF7ED8" w:rsidTr="000273DF">
        <w:tc>
          <w:tcPr>
            <w:tcW w:w="2442" w:type="dxa"/>
          </w:tcPr>
          <w:p w:rsidR="00DF7ED8" w:rsidRDefault="00DF7ED8" w:rsidP="009361DF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>Математические основы информатики</w:t>
            </w:r>
          </w:p>
        </w:tc>
        <w:tc>
          <w:tcPr>
            <w:tcW w:w="2304" w:type="dxa"/>
          </w:tcPr>
          <w:p w:rsidR="00DF7ED8" w:rsidRPr="00AF6D1A" w:rsidRDefault="00DF7ED8" w:rsidP="00AF6D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Информационное моделирование</w:t>
            </w:r>
          </w:p>
        </w:tc>
        <w:tc>
          <w:tcPr>
            <w:tcW w:w="848" w:type="dxa"/>
          </w:tcPr>
          <w:p w:rsidR="00DF7ED8" w:rsidRDefault="00DF7ED8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302" w:type="dxa"/>
          </w:tcPr>
          <w:p w:rsidR="00DF7ED8" w:rsidRPr="007A7DC7" w:rsidRDefault="00DF7ED8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Определять понятия «модель», «моделирование».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Классифицировать модели по заданному основанию.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Приводить примеры моделей, встречающихся в повседневной жизни.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Определять цель моделирования в конкретном случае.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Определять адекватность модели цели моделирования в конкретном случае.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Приводить примеры использования графов, деревьев, списков при описании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объектов и процессов окружающего мира.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Характеризовать игру как модель некоторой ситуации.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Приводить примеры жизненных ситуаций, моделью которых может быть игра.</w:t>
            </w:r>
          </w:p>
          <w:p w:rsidR="00DF7ED8" w:rsidRDefault="00DF7ED8" w:rsidP="007A7DC7">
            <w:pPr>
              <w:rPr>
                <w:rFonts w:ascii="SchoolBookCSanPin-Regular" w:hAnsi="SchoolBookCSanPin-Regular" w:cs="SchoolBookCSanPin-Regular"/>
                <w:sz w:val="17"/>
                <w:szCs w:val="17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Давать определение выигрышной стратегии</w:t>
            </w:r>
            <w:r>
              <w:rPr>
                <w:rFonts w:ascii="SchoolBookCSanPin-Regular" w:hAnsi="SchoolBookCSanPin-Regular" w:cs="SchoolBookCSanPin-Regular"/>
                <w:sz w:val="17"/>
                <w:szCs w:val="17"/>
              </w:rPr>
              <w:t>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Исследовать математические модели.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Приводить примеры использования баз данных.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Характеризовать базу данных как модель предметной области.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Использовать графы, деревья, списки при описании объектов и процессов окружающего мира.</w:t>
            </w:r>
          </w:p>
          <w:p w:rsidR="00DF7ED8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Применять алгоритмы нахождения кратчайших путей между вершинами ориентированного графа.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Проектировать многотабличную базу данных.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Осуществлять ввод и редактирования данных.</w:t>
            </w:r>
          </w:p>
          <w:p w:rsidR="00DF7ED8" w:rsidRPr="007A7DC7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Осуществлять сортировку, поиск и выбор данных в готовой базе данных.</w:t>
            </w:r>
          </w:p>
          <w:p w:rsidR="00DF7ED8" w:rsidRPr="00AF6D1A" w:rsidRDefault="00DF7ED8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Формировать запросы на поиск данных в среде системы управления базами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данных</w:t>
            </w:r>
          </w:p>
        </w:tc>
        <w:tc>
          <w:tcPr>
            <w:tcW w:w="2062" w:type="dxa"/>
          </w:tcPr>
          <w:p w:rsidR="00DF7ED8" w:rsidRDefault="00DF7ED8" w:rsidP="00AF6D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5, 7, 8</w:t>
            </w:r>
          </w:p>
        </w:tc>
      </w:tr>
      <w:tr w:rsidR="00DF7ED8" w:rsidTr="000273DF">
        <w:tc>
          <w:tcPr>
            <w:tcW w:w="2442" w:type="dxa"/>
            <w:vMerge w:val="restart"/>
          </w:tcPr>
          <w:p w:rsidR="00DF7ED8" w:rsidRDefault="00DF7ED8" w:rsidP="009361DF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 xml:space="preserve">Информационно-коммуникационные технологии. Работа в информационном пространстве </w:t>
            </w:r>
          </w:p>
          <w:p w:rsidR="00DF7ED8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4" w:type="dxa"/>
          </w:tcPr>
          <w:p w:rsidR="00DF7ED8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Сетевые информационные технологии</w:t>
            </w:r>
          </w:p>
        </w:tc>
        <w:tc>
          <w:tcPr>
            <w:tcW w:w="848" w:type="dxa"/>
          </w:tcPr>
          <w:p w:rsidR="00DF7ED8" w:rsidRDefault="00DF7ED8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302" w:type="dxa"/>
          </w:tcPr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Выявлять общее и различия в организации локаль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ных и глобальных компью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терных сетей.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Пояснять принципы построения компьютерных сетей.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сетевых протоколов с определёнными функциями.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Анализировать адреса в сети Интернет.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систему доменных имён.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структуру URL.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Характеризовать структуру веб-страницы.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Описывать взаимодействие веб-страницы с сервером.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различных видов деятельности в сети Интернет.</w:t>
            </w:r>
          </w:p>
          <w:p w:rsidR="00DF7ED8" w:rsidRPr="007A7DC7" w:rsidRDefault="00DF7ED8" w:rsidP="003B357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Работать с электронной почтой.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Настраивать браузер.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Работать с файловыми архивами.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поиск информации на заданную тему в основных хранилищах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информации.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Применять несколько способов проверки 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остоверности информации, найден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ной в сети Интернет.</w:t>
            </w:r>
          </w:p>
          <w:p w:rsidR="00DF7ED8" w:rsidRPr="003B3571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Разрабатывать веб-страницу на заданную тему.</w:t>
            </w:r>
          </w:p>
          <w:p w:rsidR="00DF7ED8" w:rsidRDefault="00DF7ED8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публикацию готового материала в сети</w:t>
            </w:r>
          </w:p>
        </w:tc>
        <w:tc>
          <w:tcPr>
            <w:tcW w:w="2062" w:type="dxa"/>
          </w:tcPr>
          <w:p w:rsidR="00DF7ED8" w:rsidRDefault="00DF7ED8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3, 6, 7</w:t>
            </w:r>
          </w:p>
        </w:tc>
      </w:tr>
      <w:tr w:rsidR="00DF7ED8" w:rsidTr="000273DF">
        <w:tc>
          <w:tcPr>
            <w:tcW w:w="2442" w:type="dxa"/>
            <w:vMerge/>
          </w:tcPr>
          <w:p w:rsidR="00DF7ED8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4" w:type="dxa"/>
          </w:tcPr>
          <w:p w:rsidR="00DF7ED8" w:rsidRDefault="00DF7ED8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Основы социальной информатики</w:t>
            </w:r>
          </w:p>
        </w:tc>
        <w:tc>
          <w:tcPr>
            <w:tcW w:w="848" w:type="dxa"/>
          </w:tcPr>
          <w:p w:rsidR="00DF7ED8" w:rsidRDefault="00DF7ED8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302" w:type="dxa"/>
          </w:tcPr>
          <w:p w:rsidR="00DF7ED8" w:rsidRPr="007A7DC7" w:rsidRDefault="00DF7ED8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Описывать социально-экономические стадии развития общества.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информационное общество, выделять его основные черты.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Анализировать Декларацию принципов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построения информационного обще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ства, раскрывать суть изложенных в ней принципов.</w:t>
            </w:r>
          </w:p>
          <w:p w:rsidR="00DF7ED8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Давать определения понятиям «информационный ресурс», «информационный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продукт», «информационная услуга».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государственных информационных ресурсов.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Выявлять отличия информационных продуктов от продуктов материальных.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Соотносить информационные ресурсы и услуги с секторами информационного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рынка.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информационно-образоват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ельную среду своей школы, описы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вая имеющееся техническое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оснащение, прог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раммное обеспечение и их исполь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зование учителями и школьниками.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Выделять основные этапы развития информационного общества в России.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возможности социальных сетей.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Формулировать правила поведения в социальных сетях.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Анализировать законодательную базу, касающуюся информационных ресурсов.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Отвечать на конкретные вопросы, используя тексты нормативных документов.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Соотносить виды лицензий на использование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программного обеспечения и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порядок его использования и распространения.</w:t>
            </w:r>
          </w:p>
          <w:p w:rsidR="00DF7ED8" w:rsidRPr="003B3571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сущность понятий «информационная безопасность», «защита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информации».</w:t>
            </w:r>
          </w:p>
          <w:p w:rsidR="00DF7ED8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Формулировать основные правила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F7ED8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Участвовать в дискуссии по изучаемому материалу.</w:t>
            </w:r>
          </w:p>
          <w:p w:rsidR="00DF7ED8" w:rsidRPr="005971C6" w:rsidRDefault="00DF7ED8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971C6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DF7ED8" w:rsidRDefault="00DF7ED8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Осуществлять подготовку сообщений и презентаций по заданной теме.</w:t>
            </w:r>
          </w:p>
        </w:tc>
        <w:tc>
          <w:tcPr>
            <w:tcW w:w="2062" w:type="dxa"/>
          </w:tcPr>
          <w:p w:rsidR="00DF7ED8" w:rsidRDefault="00DF7ED8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1, 2</w:t>
            </w:r>
          </w:p>
        </w:tc>
      </w:tr>
      <w:tr w:rsidR="00DF7ED8" w:rsidTr="005C402B">
        <w:tc>
          <w:tcPr>
            <w:tcW w:w="2442" w:type="dxa"/>
          </w:tcPr>
          <w:p w:rsidR="00DF7ED8" w:rsidRDefault="00DF7ED8" w:rsidP="009B4F48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>Резерв учебного времени</w:t>
            </w:r>
          </w:p>
        </w:tc>
        <w:tc>
          <w:tcPr>
            <w:tcW w:w="2304" w:type="dxa"/>
          </w:tcPr>
          <w:p w:rsidR="00DF7ED8" w:rsidRPr="005C402B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C402B">
              <w:rPr>
                <w:rFonts w:ascii="Times New Roman" w:hAnsi="Times New Roman" w:cs="Times New Roman"/>
                <w:bCs/>
                <w:sz w:val="24"/>
                <w:szCs w:val="28"/>
              </w:rPr>
              <w:t>Итоговое повторение</w:t>
            </w:r>
          </w:p>
        </w:tc>
        <w:tc>
          <w:tcPr>
            <w:tcW w:w="848" w:type="dxa"/>
          </w:tcPr>
          <w:p w:rsidR="00DF7ED8" w:rsidRDefault="00DF7ED8" w:rsidP="009B4F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02" w:type="dxa"/>
          </w:tcPr>
          <w:p w:rsidR="00DF7ED8" w:rsidRPr="00DF5D32" w:rsidRDefault="00DF7ED8" w:rsidP="009B4F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и систематизация изученного за год содержания.</w:t>
            </w:r>
          </w:p>
        </w:tc>
        <w:tc>
          <w:tcPr>
            <w:tcW w:w="2062" w:type="dxa"/>
          </w:tcPr>
          <w:p w:rsidR="00DF7ED8" w:rsidRDefault="00DF7ED8" w:rsidP="009B4F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1, 2, 3, 4, 5, 6, 7, 8</w:t>
            </w:r>
          </w:p>
        </w:tc>
      </w:tr>
    </w:tbl>
    <w:p w:rsidR="005971C6" w:rsidRDefault="005971C6" w:rsidP="00863FF4">
      <w:pPr>
        <w:ind w:firstLine="708"/>
        <w:rPr>
          <w:rFonts w:ascii="Times New Roman" w:hAnsi="Times New Roman" w:cs="Times New Roman"/>
          <w:sz w:val="24"/>
          <w:szCs w:val="28"/>
        </w:rPr>
      </w:pPr>
    </w:p>
    <w:p w:rsidR="005971C6" w:rsidRDefault="005971C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EB23B0" w:rsidRPr="00DF7ED8" w:rsidRDefault="00EB23B0" w:rsidP="00EB23B0">
      <w:pPr>
        <w:keepNext/>
        <w:keepLines/>
        <w:spacing w:before="40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EB23B0" w:rsidRPr="00DF7ED8" w:rsidRDefault="00EB23B0" w:rsidP="00EB23B0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F7ED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Поурочное планирование (1 час в неделю)</w:t>
      </w:r>
    </w:p>
    <w:p w:rsidR="00EB23B0" w:rsidRPr="00EB23B0" w:rsidRDefault="00EB23B0" w:rsidP="00EB23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23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10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51"/>
        <w:gridCol w:w="7371"/>
        <w:gridCol w:w="1985"/>
      </w:tblGrid>
      <w:tr w:rsidR="00EB23B0" w:rsidRPr="00EB23B0" w:rsidTr="001B1B01">
        <w:tc>
          <w:tcPr>
            <w:tcW w:w="1951" w:type="dxa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Номер</w:t>
            </w: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  <w:t>урока</w:t>
            </w:r>
          </w:p>
        </w:tc>
        <w:tc>
          <w:tcPr>
            <w:tcW w:w="7371" w:type="dxa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1985" w:type="dxa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Параграф </w:t>
            </w: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  <w:t>учебника</w:t>
            </w:r>
          </w:p>
        </w:tc>
      </w:tr>
      <w:tr w:rsidR="00EB23B0" w:rsidRPr="00EB23B0" w:rsidTr="001B1B01">
        <w:tc>
          <w:tcPr>
            <w:tcW w:w="1130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Информация и информационные процессы – 6 часов</w:t>
            </w:r>
          </w:p>
        </w:tc>
      </w:tr>
      <w:tr w:rsidR="00EB23B0" w:rsidRPr="00EB23B0" w:rsidTr="001B1B01">
        <w:trPr>
          <w:trHeight w:val="510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Информация. Информационная грамотность и информационная культура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Подходы к измерению информации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</w:p>
        </w:tc>
      </w:tr>
      <w:tr w:rsidR="00EB23B0" w:rsidRPr="00EB23B0" w:rsidTr="001B1B01">
        <w:trPr>
          <w:trHeight w:val="245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Информационные связи в системах различной природы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Обработка информации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Передача и хранение  информации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9750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</w:t>
            </w:r>
            <w:r w:rsidR="00975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атизация 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«Информация и информационные процессы»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§1–5</w:t>
            </w:r>
          </w:p>
        </w:tc>
      </w:tr>
      <w:tr w:rsidR="00EB23B0" w:rsidRPr="00EB23B0" w:rsidTr="001B1B01">
        <w:tc>
          <w:tcPr>
            <w:tcW w:w="1130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Компьютер и его программное обеспечение – 5 часов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вычислительной техники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Основополагающие принципы устройства ЭВМ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 компьютера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Файловая система компьютера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9750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</w:t>
            </w:r>
            <w:r w:rsidR="00975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атизация 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«Компьютер и его программное обеспечение»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§6–9</w:t>
            </w:r>
          </w:p>
        </w:tc>
      </w:tr>
      <w:tr w:rsidR="00EB23B0" w:rsidRPr="00EB23B0" w:rsidTr="001B1B01">
        <w:tc>
          <w:tcPr>
            <w:tcW w:w="1130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Представление информации в компьютере – 9 часов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чисел в позиционных системах счисления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чисел из одной позиционной системы счисления в другую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§11.1–11.4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«Быстрый» перевод чисел в компьютерных системах счисления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§11.5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операции в позиционных системах счисления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чисел в компьютере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текстовой информации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графической информации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звуковой информации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</w:t>
            </w:r>
            <w:r w:rsidR="00975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атизация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информации в компьютере</w:t>
            </w:r>
            <w:r w:rsidR="00975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§10–16</w:t>
            </w:r>
          </w:p>
        </w:tc>
      </w:tr>
      <w:tr w:rsidR="00EB23B0" w:rsidRPr="00EB23B0" w:rsidTr="001B1B01">
        <w:tc>
          <w:tcPr>
            <w:tcW w:w="1130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теории множеств и алгебры логики - 8</w:t>
            </w: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часов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Некоторые сведения из теории множеств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Алгебра логики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Таблицы истинности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Основные законы алгебры логики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§20.1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Преобразование логических выражений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§20.2–20.3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Элементы схемотехники. Логические схемы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задачи и способы их решения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</w:t>
            </w:r>
            <w:r w:rsidR="00975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атизация 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«Элементы теории </w:t>
            </w:r>
            <w:r w:rsidR="00975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множеств и алгебры логики»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§17–22</w:t>
            </w:r>
          </w:p>
        </w:tc>
      </w:tr>
      <w:tr w:rsidR="00EB23B0" w:rsidRPr="00EB23B0" w:rsidTr="001B1B01">
        <w:tc>
          <w:tcPr>
            <w:tcW w:w="1130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 xml:space="preserve">Современные технологии создания и обработки информационных объектов – 5 </w:t>
            </w: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часов 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Текстовые документы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i/>
                <w:sz w:val="24"/>
              </w:rPr>
            </w:pPr>
          </w:p>
        </w:tc>
        <w:tc>
          <w:tcPr>
            <w:tcW w:w="7371" w:type="dxa"/>
          </w:tcPr>
          <w:p w:rsidR="00EB23B0" w:rsidRPr="003318CC" w:rsidRDefault="003318CC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цифровых фотографий. </w:t>
            </w:r>
            <w:r w:rsidR="00EB23B0" w:rsidRPr="0033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векторных изображений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Компьютерные презентации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3318CC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EB23B0"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по теме «Создание и обработка информационных объектов»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§23–25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</w:t>
            </w:r>
            <w:r w:rsidR="0033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тизация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Современные технологии создания и обработки информационных объектов</w:t>
            </w:r>
            <w:r w:rsidR="0033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§23–25</w:t>
            </w:r>
          </w:p>
        </w:tc>
      </w:tr>
      <w:tr w:rsidR="00EB23B0" w:rsidRPr="00EB23B0" w:rsidTr="001B1B01">
        <w:tc>
          <w:tcPr>
            <w:tcW w:w="11307" w:type="dxa"/>
            <w:gridSpan w:val="3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 – 2  часа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идеи и понятия курса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§1–25</w:t>
            </w:r>
          </w:p>
        </w:tc>
      </w:tr>
      <w:tr w:rsidR="00EB23B0" w:rsidRPr="00EB23B0" w:rsidTr="001B1B01"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EB23B0" w:rsidRPr="00EB23B0" w:rsidRDefault="003318CC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§1–25</w:t>
            </w:r>
          </w:p>
        </w:tc>
      </w:tr>
    </w:tbl>
    <w:p w:rsidR="00EB23B0" w:rsidRPr="00EB23B0" w:rsidRDefault="00EB23B0" w:rsidP="00EB23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23B0" w:rsidRPr="00EB23B0" w:rsidRDefault="00EB23B0" w:rsidP="00EB23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23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 класс</w:t>
      </w:r>
    </w:p>
    <w:tbl>
      <w:tblPr>
        <w:tblStyle w:val="1"/>
        <w:tblW w:w="11326" w:type="dxa"/>
        <w:tblLook w:val="04A0" w:firstRow="1" w:lastRow="0" w:firstColumn="1" w:lastColumn="0" w:noHBand="0" w:noVBand="1"/>
      </w:tblPr>
      <w:tblGrid>
        <w:gridCol w:w="1951"/>
        <w:gridCol w:w="6662"/>
        <w:gridCol w:w="2699"/>
        <w:gridCol w:w="14"/>
      </w:tblGrid>
      <w:tr w:rsidR="00EB23B0" w:rsidRPr="00EB23B0" w:rsidTr="001B1B01">
        <w:trPr>
          <w:gridAfter w:val="1"/>
          <w:wAfter w:w="14" w:type="dxa"/>
        </w:trPr>
        <w:tc>
          <w:tcPr>
            <w:tcW w:w="1951" w:type="dxa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</w:t>
            </w: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6662" w:type="dxa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9" w:type="dxa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Параграф </w:t>
            </w: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учебника</w:t>
            </w:r>
          </w:p>
        </w:tc>
      </w:tr>
      <w:tr w:rsidR="00EB23B0" w:rsidRPr="00EB23B0" w:rsidTr="001B1B01">
        <w:tc>
          <w:tcPr>
            <w:tcW w:w="11326" w:type="dxa"/>
            <w:gridSpan w:val="4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Обработка информации в электронных таблицах – 6 часов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Табличный  процессор.  Основные  сведения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Редактирование  и  форматирование  в  табличном 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процессоре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Встроенные  функции  и  их  использование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§3 (1, 2,5) 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функции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§3(3, 4)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 анализа  данных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3318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33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и систематизация 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«Обработка информации в электронных таблицах» 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§1–4</w:t>
            </w:r>
          </w:p>
        </w:tc>
      </w:tr>
      <w:tr w:rsidR="00EB23B0" w:rsidRPr="00EB23B0" w:rsidTr="001B1B01">
        <w:tc>
          <w:tcPr>
            <w:tcW w:w="11326" w:type="dxa"/>
            <w:gridSpan w:val="4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Алгоритмы и элементы программирования – 9 часов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 сведения  об  алгоритмах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Алгоритмические  структуры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</w:p>
        </w:tc>
      </w:tr>
      <w:tr w:rsidR="00EB23B0" w:rsidRPr="00EB23B0" w:rsidTr="001B1B01">
        <w:trPr>
          <w:gridAfter w:val="1"/>
          <w:wAfter w:w="14" w:type="dxa"/>
          <w:trHeight w:val="409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3318CC" w:rsidRDefault="003318CC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 алгоритмов  на  языке программирования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§7(1, 2)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программ с помощью трассировочных таблиц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 (3)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Функциональный подход к анализу программ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 (4)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Структурированные  типы  данных.  Массивы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 программирование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 (1, 2)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Рекурсивные алгоритмы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 (3, 4)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</w:t>
            </w:r>
            <w:r w:rsidR="0033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атизация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«Алгоритмы и </w:t>
            </w:r>
            <w:r w:rsidR="0033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программирования» 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§5–9</w:t>
            </w:r>
          </w:p>
        </w:tc>
      </w:tr>
      <w:tr w:rsidR="00EB23B0" w:rsidRPr="00EB23B0" w:rsidTr="001B1B01">
        <w:tc>
          <w:tcPr>
            <w:tcW w:w="11326" w:type="dxa"/>
            <w:gridSpan w:val="4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моделирование – 8 часов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 и  моделирование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 на  графах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§11.1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теорией игр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§11.2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 данных  как  модель  предметной  области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 (1, 2, 3)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Реляционные базы данных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§12.4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управления базами данных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разработка базы данных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</w:t>
            </w:r>
            <w:r w:rsidR="0017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атизация 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7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моделирование» 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§10–13</w:t>
            </w:r>
          </w:p>
        </w:tc>
      </w:tr>
      <w:tr w:rsidR="00EB23B0" w:rsidRPr="00EB23B0" w:rsidTr="001B1B01">
        <w:tc>
          <w:tcPr>
            <w:tcW w:w="11326" w:type="dxa"/>
            <w:gridSpan w:val="4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Сетевые информационные технологии – 5 часов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построения  компьютерных  сетей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§14.1–14.3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устроен Интернет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§14.4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 Интернета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 как  глобальная  информационная  система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</w:t>
            </w:r>
            <w:r w:rsidR="0017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«Сетевые </w:t>
            </w:r>
            <w:r w:rsidR="0017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технологии»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§14–16</w:t>
            </w:r>
          </w:p>
        </w:tc>
      </w:tr>
      <w:tr w:rsidR="00EB23B0" w:rsidRPr="00EB23B0" w:rsidTr="001B1B01">
        <w:tc>
          <w:tcPr>
            <w:tcW w:w="11326" w:type="dxa"/>
            <w:gridSpan w:val="4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социальной информатики – 4 часа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 общество 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 право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§18.1–18.3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 безопасность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§18.4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17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</w:t>
            </w:r>
            <w:r w:rsidR="0017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ематизация темы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«Основы социал</w:t>
            </w:r>
            <w:r w:rsidR="0017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ьной информатики» 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§17–18</w:t>
            </w:r>
          </w:p>
        </w:tc>
      </w:tr>
      <w:tr w:rsidR="00EB23B0" w:rsidRPr="00EB23B0" w:rsidTr="001B1B01">
        <w:tc>
          <w:tcPr>
            <w:tcW w:w="11326" w:type="dxa"/>
            <w:gridSpan w:val="4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идеи и понятия курса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§1–18</w:t>
            </w:r>
          </w:p>
        </w:tc>
      </w:tr>
      <w:tr w:rsidR="00EB23B0" w:rsidRPr="00EB23B0" w:rsidTr="001B1B01">
        <w:trPr>
          <w:gridAfter w:val="1"/>
          <w:wAfter w:w="14" w:type="dxa"/>
        </w:trPr>
        <w:tc>
          <w:tcPr>
            <w:tcW w:w="1951" w:type="dxa"/>
          </w:tcPr>
          <w:p w:rsidR="00EB23B0" w:rsidRPr="00EB23B0" w:rsidRDefault="00EB23B0" w:rsidP="00EB23B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B23B0" w:rsidRPr="00EB23B0" w:rsidRDefault="00171B96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699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3B0" w:rsidRPr="00EB23B0" w:rsidTr="001B1B01">
        <w:tc>
          <w:tcPr>
            <w:tcW w:w="11326" w:type="dxa"/>
            <w:gridSpan w:val="4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B23B0" w:rsidRDefault="00EB23B0" w:rsidP="00EB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3B0" w:rsidRDefault="00EB23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B23B0" w:rsidSect="005971C6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B05" w:rsidRDefault="007F3B05" w:rsidP="005971C6">
      <w:pPr>
        <w:spacing w:after="0" w:line="240" w:lineRule="auto"/>
      </w:pPr>
      <w:r>
        <w:separator/>
      </w:r>
    </w:p>
  </w:endnote>
  <w:endnote w:type="continuationSeparator" w:id="0">
    <w:p w:rsidR="007F3B05" w:rsidRDefault="007F3B05" w:rsidP="0059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B05" w:rsidRDefault="007F3B05" w:rsidP="005971C6">
      <w:pPr>
        <w:spacing w:after="0" w:line="240" w:lineRule="auto"/>
      </w:pPr>
      <w:r>
        <w:separator/>
      </w:r>
    </w:p>
  </w:footnote>
  <w:footnote w:type="continuationSeparator" w:id="0">
    <w:p w:rsidR="007F3B05" w:rsidRDefault="007F3B05" w:rsidP="0059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1B4F"/>
    <w:multiLevelType w:val="hybridMultilevel"/>
    <w:tmpl w:val="6472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F07E1"/>
    <w:multiLevelType w:val="multilevel"/>
    <w:tmpl w:val="E3BE9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BB36262"/>
    <w:multiLevelType w:val="multilevel"/>
    <w:tmpl w:val="E3BE9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7D7170C"/>
    <w:multiLevelType w:val="hybridMultilevel"/>
    <w:tmpl w:val="96443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2372E"/>
    <w:multiLevelType w:val="hybridMultilevel"/>
    <w:tmpl w:val="3896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F7CE1"/>
    <w:multiLevelType w:val="hybridMultilevel"/>
    <w:tmpl w:val="2E84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40"/>
    <w:rsid w:val="000273DF"/>
    <w:rsid w:val="000808BF"/>
    <w:rsid w:val="000D5F2A"/>
    <w:rsid w:val="001430FE"/>
    <w:rsid w:val="00171B96"/>
    <w:rsid w:val="001B1B01"/>
    <w:rsid w:val="001C033A"/>
    <w:rsid w:val="002A7979"/>
    <w:rsid w:val="00312B89"/>
    <w:rsid w:val="003318CC"/>
    <w:rsid w:val="003B3571"/>
    <w:rsid w:val="00412D40"/>
    <w:rsid w:val="00455B41"/>
    <w:rsid w:val="004822A7"/>
    <w:rsid w:val="005971C6"/>
    <w:rsid w:val="005C402B"/>
    <w:rsid w:val="005C5DF3"/>
    <w:rsid w:val="00607BAA"/>
    <w:rsid w:val="006A4269"/>
    <w:rsid w:val="00750888"/>
    <w:rsid w:val="007A7DC7"/>
    <w:rsid w:val="007E53E8"/>
    <w:rsid w:val="007F3B05"/>
    <w:rsid w:val="00825CCF"/>
    <w:rsid w:val="00850490"/>
    <w:rsid w:val="00857C6B"/>
    <w:rsid w:val="00863FF4"/>
    <w:rsid w:val="00890360"/>
    <w:rsid w:val="009361DF"/>
    <w:rsid w:val="00975073"/>
    <w:rsid w:val="009B4F48"/>
    <w:rsid w:val="009D24B3"/>
    <w:rsid w:val="00A81A18"/>
    <w:rsid w:val="00AF6D1A"/>
    <w:rsid w:val="00B974DA"/>
    <w:rsid w:val="00BC626C"/>
    <w:rsid w:val="00BF67FC"/>
    <w:rsid w:val="00D103E7"/>
    <w:rsid w:val="00D46FFC"/>
    <w:rsid w:val="00D82747"/>
    <w:rsid w:val="00DB4ACC"/>
    <w:rsid w:val="00DF5D32"/>
    <w:rsid w:val="00DF7ED8"/>
    <w:rsid w:val="00EA311E"/>
    <w:rsid w:val="00EB23B0"/>
    <w:rsid w:val="00F0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41BC"/>
  <w15:docId w15:val="{46DE8D0A-4E21-4E33-A9A9-4EF4F6E2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31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808BF"/>
    <w:pPr>
      <w:ind w:left="720"/>
      <w:contextualSpacing/>
    </w:pPr>
  </w:style>
  <w:style w:type="table" w:styleId="a4">
    <w:name w:val="Table Grid"/>
    <w:basedOn w:val="a1"/>
    <w:uiPriority w:val="59"/>
    <w:rsid w:val="0082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5971C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971C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971C6"/>
    <w:rPr>
      <w:vertAlign w:val="superscript"/>
    </w:rPr>
  </w:style>
  <w:style w:type="table" w:customStyle="1" w:styleId="1">
    <w:name w:val="Сетка таблицы1"/>
    <w:basedOn w:val="a1"/>
    <w:next w:val="a4"/>
    <w:uiPriority w:val="39"/>
    <w:rsid w:val="00EB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EB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75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5073"/>
  </w:style>
  <w:style w:type="paragraph" w:styleId="aa">
    <w:name w:val="footer"/>
    <w:basedOn w:val="a"/>
    <w:link w:val="ab"/>
    <w:uiPriority w:val="99"/>
    <w:unhideWhenUsed/>
    <w:rsid w:val="00975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5073"/>
  </w:style>
  <w:style w:type="paragraph" w:styleId="ac">
    <w:name w:val="Balloon Text"/>
    <w:basedOn w:val="a"/>
    <w:link w:val="ad"/>
    <w:uiPriority w:val="99"/>
    <w:semiHidden/>
    <w:unhideWhenUsed/>
    <w:rsid w:val="002A7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7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8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87F5CD6-F44B-4079-BEF4-4CD470D5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5702</Words>
  <Characters>32505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2023-09-26T08:51:00Z</cp:lastPrinted>
  <dcterms:created xsi:type="dcterms:W3CDTF">2023-08-28T08:56:00Z</dcterms:created>
  <dcterms:modified xsi:type="dcterms:W3CDTF">2023-09-26T08:54:00Z</dcterms:modified>
</cp:coreProperties>
</file>